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5.xml"/>
  <Override ContentType="application/vnd.openxmlformats-officedocument.wordprocessingml.header+xml" PartName="/word/head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6000000">
      <w:pPr>
        <w:pStyle w:val="Style_3"/>
        <w:ind/>
        <w:jc w:val="center"/>
        <w:rPr>
          <w:sz w:val="24"/>
        </w:rPr>
      </w:pPr>
      <w:r>
        <w:rPr>
          <w:sz w:val="24"/>
        </w:rPr>
        <w:t>СОБРАНИЕ ДЕПУТАТОВ</w:t>
      </w:r>
    </w:p>
    <w:p w14:paraId="07000000">
      <w:pPr>
        <w:pStyle w:val="Style_3"/>
        <w:ind/>
        <w:jc w:val="center"/>
        <w:rPr>
          <w:sz w:val="24"/>
        </w:rPr>
      </w:pPr>
      <w:r>
        <w:rPr>
          <w:sz w:val="24"/>
        </w:rPr>
        <w:t>ВЕРХНЕСВЕЧНИКОВСКОГО СЕЛЬСКОГО ПОСЕЛЕНИЯ</w:t>
      </w:r>
    </w:p>
    <w:p w14:paraId="08000000">
      <w:pPr>
        <w:pStyle w:val="Style_3"/>
        <w:ind/>
        <w:jc w:val="center"/>
        <w:rPr>
          <w:sz w:val="24"/>
        </w:rPr>
      </w:pPr>
      <w:r>
        <w:rPr>
          <w:sz w:val="24"/>
        </w:rPr>
        <w:t>КАШАРСКОГО  РАЙОНА</w:t>
      </w:r>
      <w:r>
        <w:rPr>
          <w:sz w:val="24"/>
        </w:rPr>
        <w:br/>
      </w:r>
      <w:r>
        <w:rPr>
          <w:sz w:val="24"/>
        </w:rPr>
        <w:t>РОСТОВСКОЙ ОБЛАСТИ</w:t>
      </w:r>
    </w:p>
    <w:p w14:paraId="09000000">
      <w:pPr>
        <w:ind/>
        <w:jc w:val="center"/>
      </w:pPr>
    </w:p>
    <w:p w14:paraId="0A000000">
      <w:pPr>
        <w:ind/>
        <w:jc w:val="center"/>
      </w:pPr>
      <w:r>
        <w:t>РЕШЕНИЕ</w:t>
      </w:r>
    </w:p>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4786"/>
      </w:tblGrid>
      <w:tr>
        <w:tc>
          <w:tcPr>
            <w:tcW w:type="dxa" w:w="4786"/>
            <w:tcBorders>
              <w:top w:sz="4" w:val="nil"/>
              <w:left w:sz="4" w:val="nil"/>
              <w:bottom w:sz="4" w:val="nil"/>
              <w:right w:sz="4" w:val="nil"/>
            </w:tcBorders>
          </w:tcPr>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4786"/>
            </w:tblGrid>
            <w:tr>
              <w:tc>
                <w:tcPr>
                  <w:tcW w:type="dxa" w:w="4786"/>
                  <w:tcBorders>
                    <w:top w:sz="4" w:val="nil"/>
                    <w:left w:sz="4" w:val="nil"/>
                    <w:bottom w:sz="4" w:val="nil"/>
                    <w:right w:sz="4" w:val="nil"/>
                  </w:tcBorders>
                </w:tcPr>
                <w:p w14:paraId="0B000000">
                  <w:r>
                    <w:t xml:space="preserve"> «О бюджете Верхнесвечниковского сельского поселения Кашарского района на 2023 год и на плановый период 2024 и 2025 годов»</w:t>
                  </w:r>
                </w:p>
              </w:tc>
            </w:tr>
          </w:tbl>
          <w:p w14:paraId="0C000000">
            <w:pPr>
              <w:ind w:firstLine="851" w:left="0"/>
              <w:jc w:val="both"/>
              <w:outlineLvl w:val="0"/>
            </w:pPr>
          </w:p>
          <w:p w14:paraId="0D000000"/>
        </w:tc>
      </w:tr>
    </w:tbl>
    <w:p w14:paraId="0E000000">
      <w:pPr>
        <w:pStyle w:val="Style_5"/>
        <w:ind w:firstLine="851" w:left="0"/>
        <w:jc w:val="both"/>
        <w:rPr>
          <w:spacing w:val="-13"/>
          <w:sz w:val="24"/>
        </w:rPr>
      </w:pPr>
      <w:r>
        <w:rPr>
          <w:spacing w:val="-13"/>
          <w:sz w:val="24"/>
        </w:rPr>
        <w:t xml:space="preserve">         Принято Собранием  депутатов                                                                 «  »  декабря 2022 года</w:t>
      </w:r>
    </w:p>
    <w:p w14:paraId="0F000000">
      <w:pPr>
        <w:pStyle w:val="Style_5"/>
        <w:ind w:firstLine="851" w:left="0"/>
        <w:jc w:val="both"/>
        <w:rPr>
          <w:spacing w:val="-13"/>
          <w:sz w:val="24"/>
        </w:rPr>
      </w:pPr>
    </w:p>
    <w:p w14:paraId="10000000">
      <w:pPr>
        <w:ind w:firstLine="851" w:left="0"/>
        <w:jc w:val="both"/>
      </w:pPr>
      <w:r>
        <w:t>Собрание депутатов Верхнесвечниковского сельского поселения</w:t>
      </w:r>
    </w:p>
    <w:p w14:paraId="11000000">
      <w:pPr>
        <w:ind w:firstLine="851" w:left="0"/>
        <w:jc w:val="both"/>
      </w:pPr>
    </w:p>
    <w:p w14:paraId="12000000">
      <w:pPr>
        <w:ind w:firstLine="851" w:left="0"/>
        <w:jc w:val="center"/>
      </w:pPr>
      <w:r>
        <w:t>РЕШИЛО:</w:t>
      </w:r>
    </w:p>
    <w:p w14:paraId="13000000">
      <w:pPr>
        <w:ind w:firstLine="851" w:left="0"/>
        <w:jc w:val="center"/>
      </w:pPr>
    </w:p>
    <w:p w14:paraId="14000000">
      <w:pPr>
        <w:tabs>
          <w:tab w:leader="none" w:pos="1276" w:val="left"/>
        </w:tabs>
        <w:ind/>
        <w:jc w:val="both"/>
      </w:pPr>
      <w:r>
        <w:t xml:space="preserve">            Раздел I. Основные характеристики бюджета Верхнесвечниковского сельского поселения Кашарского района на 2023 год и на плановый период 2024 и 2025 годов. </w:t>
      </w:r>
    </w:p>
    <w:p w14:paraId="15000000">
      <w:pPr>
        <w:ind w:firstLine="851" w:left="0"/>
        <w:jc w:val="both"/>
      </w:pPr>
      <w:r>
        <w:t>1. Утвердить основные характеристики бюджета Верхнесвечниковского сельского поселения Кашарского района на 2023 год</w:t>
      </w:r>
      <w:r>
        <w:rPr>
          <w:sz w:val="28"/>
        </w:rPr>
        <w:t xml:space="preserve"> </w:t>
      </w:r>
      <w:r>
        <w:t>определенные с учетом уровня инфляции, не превышающего 6,1 процента (декабрь 2023 года к декабрю 2022 года):</w:t>
      </w:r>
    </w:p>
    <w:p w14:paraId="16000000">
      <w:pPr>
        <w:ind w:firstLine="851" w:left="0"/>
        <w:jc w:val="both"/>
      </w:pPr>
      <w:r>
        <w:t>1) прогнозируемый общий объем доходов бюджета Верхнесвечниковского сельского поселения Кашарского района в сумме 10 706,4 тыс. руб.;</w:t>
      </w:r>
    </w:p>
    <w:p w14:paraId="17000000">
      <w:pPr>
        <w:ind w:firstLine="851" w:left="0"/>
        <w:jc w:val="both"/>
      </w:pPr>
      <w:r>
        <w:t>2) общий объем расходов бюджета Верхнесвечниковского сельского поселения Кашарского района в сумме 10 706,4 тыс. руб.;</w:t>
      </w:r>
    </w:p>
    <w:p w14:paraId="18000000">
      <w:pPr>
        <w:ind w:firstLine="851" w:left="0"/>
        <w:jc w:val="both"/>
      </w:pPr>
      <w:r>
        <w:t>3) верхний предел муниципального внутреннего долга Верхнесвечниковского сельского поселения на 1 января 2024 года в сумме 0,0 тыс. руб., в том числе: верхний предел долга по муниципальным гарантиям Верхнесвечниковского сельского поселения  0,0 тыс. руб.;</w:t>
      </w:r>
    </w:p>
    <w:p w14:paraId="19000000">
      <w:pPr>
        <w:ind w:firstLine="851" w:left="0"/>
        <w:jc w:val="both"/>
      </w:pPr>
      <w:r>
        <w:t>4) объём расходов на обслуживание муниципального долга Верхнесвечниковского сельского поселения в сумме 0,0 тыс. рублей;</w:t>
      </w:r>
    </w:p>
    <w:p w14:paraId="1A000000">
      <w:pPr>
        <w:ind w:firstLine="851" w:left="0"/>
        <w:jc w:val="both"/>
      </w:pPr>
      <w:r>
        <w:t>5) прогнозируемый дефицит бюджета Верхнесвечниковского сельского поселения Кашарского района в сумме 0,0 тыс. руб.;</w:t>
      </w:r>
    </w:p>
    <w:p w14:paraId="1B000000">
      <w:pPr>
        <w:ind w:firstLine="851" w:left="0"/>
        <w:jc w:val="both"/>
      </w:pPr>
      <w:r>
        <w:t xml:space="preserve">2. Утвердить основные характеристики бюджета Верхнесвечниковского сельского поселения Кашарского района на плановый период 2024 и 2025 годов </w:t>
      </w:r>
      <w:r>
        <w:rPr>
          <w:spacing w:val="3"/>
        </w:rPr>
        <w:t>определенные с учетом уровня инфляции, не превышающего 4,0 процента (декабрь 2024 года к декабрю 2023 года) и 4,0 процента (декабрь 2025 года к декабрю 2024 года)</w:t>
      </w:r>
      <w:r>
        <w:t xml:space="preserve"> соответственно:</w:t>
      </w:r>
    </w:p>
    <w:p w14:paraId="1C000000">
      <w:pPr>
        <w:ind w:firstLine="851" w:left="0"/>
        <w:jc w:val="both"/>
      </w:pPr>
      <w:r>
        <w:t>1) прогнозируемый общий объем доходов бюджета Верхнесвечниковского сельского поселения Кашарского района на 2024 год в сумме 9 763,2 тыс. руб. и на 2025 год в сумме 9 759,8 тыс. руб.;</w:t>
      </w:r>
    </w:p>
    <w:p w14:paraId="1D000000">
      <w:pPr>
        <w:ind w:firstLine="851" w:left="0"/>
        <w:jc w:val="both"/>
      </w:pPr>
      <w:r>
        <w:t>2) общий объем расходов бюджета Верхнесвечниковского сельского поселения Кашарского района на 2024 год в сумме 9 763,2 тыс. руб.</w:t>
      </w:r>
      <w:r>
        <w:rPr>
          <w:sz w:val="28"/>
        </w:rPr>
        <w:t xml:space="preserve"> </w:t>
      </w:r>
      <w:r>
        <w:t>в том числе условно утвержденные расходы в сумме 241,5 тыс. рублей, и на 2024 год в сумме 9 759,8 тыс. руб.</w:t>
      </w:r>
      <w:r>
        <w:rPr>
          <w:sz w:val="28"/>
        </w:rPr>
        <w:t xml:space="preserve"> </w:t>
      </w:r>
      <w:r>
        <w:t>в том числе условно утвержденные расходы в сумме 488,0 тыс. рублей;</w:t>
      </w:r>
    </w:p>
    <w:p w14:paraId="1E000000">
      <w:pPr>
        <w:ind w:firstLine="851" w:left="0"/>
        <w:jc w:val="both"/>
      </w:pPr>
      <w:r>
        <w:t>3) верхний предел муниципального внутреннего долга Верхнесвечниковского сельского поселения на 1 января 2025 года в сумме 0,0 тыс. руб., в том числе: верхний предел долга по муниципальным гарантиям Верхнесвечниковского сельского поселения  0,0 тыс. руб. и на 1 января 2026 года в сумме 0,0 тыс. руб., в том числе: верхний предел долга по муниципальным гарантиям Верхнесвечниковского сельского поселения  0,0 тыс. руб.;</w:t>
      </w:r>
    </w:p>
    <w:p w14:paraId="1F000000">
      <w:pPr>
        <w:tabs>
          <w:tab w:leader="none" w:pos="1276" w:val="left"/>
        </w:tabs>
        <w:ind w:firstLine="851" w:left="0"/>
        <w:jc w:val="both"/>
      </w:pPr>
      <w:r>
        <w:t>4) объём расходов на обслуживание муниципального долга Верхнесвечниковского сельского поселения на 2024 год в сумме 0,0 тыс. рублей и на 2025 год в сумме 0,0 тыс. рублей;</w:t>
      </w:r>
    </w:p>
    <w:p w14:paraId="20000000">
      <w:pPr>
        <w:ind w:firstLine="851" w:left="0"/>
        <w:jc w:val="both"/>
      </w:pPr>
    </w:p>
    <w:p w14:paraId="21000000">
      <w:pPr>
        <w:ind w:firstLine="851" w:left="0"/>
        <w:jc w:val="both"/>
      </w:pPr>
      <w:r>
        <w:t>5) прогнозируемый дефицит бюджета Верхнесвечниковского сельского поселения Кашарского района на 2024 год в сумме 0,0 тыс. руб. и прогнозируемый дефицит бюджета Верхнесвечниковского сельского поселения Кашарского района на 2025 год в сумме 0,0 тыс. руб.;</w:t>
      </w:r>
    </w:p>
    <w:p w14:paraId="22000000">
      <w:pPr>
        <w:ind w:firstLine="851" w:left="0"/>
        <w:jc w:val="both"/>
      </w:pPr>
      <w:r>
        <w:t>3. Учесть в бюджете Верхнесвечниковского сельского поселения Кашарского района объем поступлений доходов на 2023 год и на плановый период 2024 и 2025 годов согласно приложению 1 к настоящему решению.</w:t>
      </w:r>
    </w:p>
    <w:p w14:paraId="23000000">
      <w:pPr>
        <w:ind w:firstLine="851" w:left="0"/>
        <w:jc w:val="both"/>
      </w:pPr>
      <w:r>
        <w:t>4. Утвердить источники финансирования дефицита бюджета Верхнесвечниковского сельского поселения Кашарского района на 2023 год и на плановый период 2024 и 2025 годов согласно приложению 2 к настоящему решению.</w:t>
      </w:r>
    </w:p>
    <w:p w14:paraId="24000000">
      <w:pPr>
        <w:ind w:firstLine="851" w:left="0"/>
        <w:jc w:val="both"/>
      </w:pPr>
      <w:r>
        <w:t>5. Утвердить нормативы отчислений неналоговых доходов в бюджет Верхнесвечниковского сельского поселения Кашарского района на 2023 год и на плановый период 2024-2025 годов согласно приложению 3 к настоящему решению.</w:t>
      </w:r>
    </w:p>
    <w:p w14:paraId="25000000">
      <w:pPr>
        <w:ind w:firstLine="851" w:left="0"/>
        <w:jc w:val="both"/>
      </w:pPr>
      <w:r>
        <w:t>6. Возложить на сектор экономики и финансов  Администрации Верхнесвечниковского сельского поселения полномочия по информационному взаимодействию с Управлением Федерального казначейства  по Ростовской области на 2023-2025 годы.</w:t>
      </w:r>
    </w:p>
    <w:p w14:paraId="26000000">
      <w:pPr>
        <w:ind w:firstLine="851" w:left="0"/>
        <w:jc w:val="both"/>
      </w:pPr>
      <w:r>
        <w:t>Раздел II. Бюджетные ассигнования бюджета Верхнесвечниковского сельского поселения Кашарского района на 2023 и на плановый период 2024 и 2025 годов.</w:t>
      </w:r>
    </w:p>
    <w:p w14:paraId="27000000">
      <w:pPr>
        <w:ind w:firstLine="851" w:left="0"/>
        <w:jc w:val="both"/>
      </w:pPr>
      <w:r>
        <w:t>1. Утвердить общий объем бюджетных ассигнований на исполнение публичных нормативных обязательств Верхнесвечниковского сельского поселения на 2023 год в сумме 173,3 тыс. рублей, на 2024 год в сумме 145,1 тыс. рублей, и на 2025 год в сумме 0,0 тыс. рублей.</w:t>
      </w:r>
    </w:p>
    <w:p w14:paraId="28000000">
      <w:pPr>
        <w:ind w:firstLine="851" w:left="0"/>
        <w:jc w:val="both"/>
      </w:pPr>
      <w:r>
        <w:t>2. Утвердить распределение бюджетных ассигнований по разделам и подразделам, целевым статьям и видам расходов классификации расходов бюджета:                                                                                                                                                                                                                                                                                                         на 2023 год и на плановый период 2024 и 2025 годов согласно приложению 4 к настоящему решению.</w:t>
      </w:r>
    </w:p>
    <w:p w14:paraId="29000000">
      <w:pPr>
        <w:ind w:firstLine="851" w:left="0"/>
        <w:jc w:val="both"/>
      </w:pPr>
      <w:r>
        <w:t>3. Утвердить ведомственную структуру расходов бюджета Верхнесвечниковского сельского поселения Кашарского района на 2023 год и на плановый период 2024 и 2025 годов согласно приложению 5 к настоящему решению.</w:t>
      </w:r>
    </w:p>
    <w:p w14:paraId="2A000000">
      <w:pPr>
        <w:ind/>
        <w:jc w:val="both"/>
      </w:pPr>
      <w:r>
        <w:t xml:space="preserve">          4. Распределение бюджетных ассигнований по целевым статьям (муниципальным программам Верхнесвечниковского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бюджета на 2023 год и на плановый период 2024 и 2025 годов согласно приложению 6 к настоящему решению.</w:t>
      </w:r>
    </w:p>
    <w:p w14:paraId="2B000000">
      <w:pPr>
        <w:ind w:firstLine="851" w:left="0"/>
        <w:jc w:val="both"/>
      </w:pPr>
      <w:r>
        <w:t>Раздел III. Особенности использования бюджетных ассигнований на обеспечение деятельности органов местного самоуправления Верхнесвечниковского сельского поселения</w:t>
      </w:r>
    </w:p>
    <w:p w14:paraId="2C000000">
      <w:pPr>
        <w:ind w:firstLine="851" w:left="0"/>
        <w:jc w:val="both"/>
      </w:pPr>
      <w:r>
        <w:t xml:space="preserve">1.Установить, что размеры должностных окладов лиц, замещающих </w:t>
      </w:r>
      <w:r>
        <w:br/>
      </w:r>
      <w:r>
        <w:t xml:space="preserve">муниципальные должности администрации Верхнесвечниковского сельского поселения, окладов денежного содержания по должностям муниципальной службы администрации Верхнесвечниковского сельского поселения, должностных окладов технического персонала и ставок заработной платы обслуживающего персонала администрации Верхнесвечниковского сельского поселения  индексируются с 1 октября 2023 года на 6,1 процента, с 1 октября 2024 года на </w:t>
      </w:r>
      <w:r>
        <w:br/>
      </w:r>
      <w:r>
        <w:t>4,0 процента, с 1 октября 2025 года на 4,0 процента.</w:t>
      </w:r>
    </w:p>
    <w:p w14:paraId="2D000000">
      <w:pPr>
        <w:widowControl w:val="0"/>
        <w:ind w:firstLine="709" w:left="0"/>
        <w:jc w:val="both"/>
        <w:outlineLvl w:val="0"/>
      </w:pPr>
      <w:r>
        <w:t>Раздел IV. Особенности использования бюджетных ассигнований на обеспечение деятельности муниципальных учреждений Верхнесвечниковского сельского поселения.</w:t>
      </w:r>
    </w:p>
    <w:p w14:paraId="2E000000">
      <w:pPr>
        <w:ind w:firstLine="851" w:left="0"/>
        <w:jc w:val="both"/>
      </w:pPr>
      <w:r>
        <w:t xml:space="preserve">Установить, что размеры должностных окладов руководителей, специалистов и служащих, ставок заработной платы рабочих муниципальных учреждений Верхнесвечниковского сельского поселения индексируются с 1 октября 2023 года на 6,1 процента, с 1 октября 2024 года на 4,0 процента, с 1 октября 2025 года на 4,0 </w:t>
      </w:r>
    </w:p>
    <w:p w14:paraId="2F000000">
      <w:pPr>
        <w:widowControl w:val="0"/>
        <w:ind w:firstLine="709" w:left="0"/>
        <w:jc w:val="both"/>
        <w:outlineLvl w:val="0"/>
        <w:rPr>
          <w:b w:val="1"/>
        </w:rPr>
      </w:pPr>
      <w:r>
        <w:t>Раздел V. Особенности использования бюджетных ассигнований.</w:t>
      </w:r>
    </w:p>
    <w:p w14:paraId="30000000">
      <w:pPr>
        <w:widowControl w:val="0"/>
        <w:ind w:firstLine="709" w:left="0"/>
        <w:jc w:val="both"/>
        <w:outlineLvl w:val="0"/>
        <w:rPr>
          <w:b w:val="1"/>
          <w:sz w:val="28"/>
        </w:rPr>
      </w:pPr>
      <w:r>
        <w:t>1.  Установить, что  межбюджетные трансферты, передаваемые из областного бюджета и из бюджета Кашарского района бюджету Верхнесвечниковского сельского поселения Кашарского района, согласно приложению 7 к настоящему решению используются в соответствии с требованиями бюджетного законодательства Российской Федерации в порядке, установленном Правительством Российской Федерации, Администрацией Ростовской области, Администрацией Кашарского района и Администрацией Верхнесвечниковского сельского поселения.</w:t>
      </w:r>
      <w:r>
        <w:rPr>
          <w:b w:val="1"/>
          <w:sz w:val="28"/>
        </w:rPr>
        <w:t xml:space="preserve"> </w:t>
      </w:r>
    </w:p>
    <w:p w14:paraId="31000000">
      <w:pPr>
        <w:ind w:firstLine="851" w:left="0"/>
        <w:jc w:val="both"/>
      </w:pPr>
      <w:r>
        <w:t>Раздел VI. Межбюджетные трансферты,  предоставляемые другим бюджетам бюджетной системы Российской Федерации.</w:t>
      </w:r>
    </w:p>
    <w:p w14:paraId="32000000">
      <w:pPr>
        <w:ind w:firstLine="851" w:left="0"/>
        <w:jc w:val="both"/>
      </w:pPr>
      <w:r>
        <w:t>Утвердить распределение иных межбюджетных трансфертов передаваемых из бюджета Верхнесвечниковского сельского поселения Кашарского района бюджету муниципального района, в соответствии с соглашениями о передаче осуществления органами местного самоуправления сельского поселения полномочий органам местного самоуправления муниципального района на 2023 год согласно приложению 8 к настоящему решению;</w:t>
      </w:r>
    </w:p>
    <w:p w14:paraId="33000000">
      <w:pPr>
        <w:ind w:firstLine="851" w:left="0"/>
        <w:jc w:val="both"/>
      </w:pPr>
      <w:r>
        <w:t>Раздел VII. Особенности исполнения бюджета Верхнесвечниковского сельского поселения Кашарского района в 2023 году.</w:t>
      </w:r>
    </w:p>
    <w:p w14:paraId="34000000">
      <w:pPr>
        <w:ind w:firstLine="851" w:left="0"/>
        <w:jc w:val="both"/>
      </w:pPr>
      <w:r>
        <w:t>1. Установить в соответствии с</w:t>
      </w:r>
      <w:r>
        <w:fldChar w:fldCharType="begin"/>
      </w:r>
      <w:r>
        <w:instrText>HYPERLINK "consultantplus://offline/ref=08918098C9778A23E01C6BF4FA325885F8C1E60707764565EA38B6DFB0FF5AFDF283BEBF3EB8497039975Fh7i6I"</w:instrText>
      </w:r>
      <w:r>
        <w:fldChar w:fldCharType="separate"/>
      </w:r>
      <w:r>
        <w:t xml:space="preserve"> частью 4 пункта </w:t>
      </w:r>
      <w:r>
        <w:fldChar w:fldCharType="end"/>
      </w:r>
      <w:r>
        <w:t>36 приложения к решению Собрания депутатов Верхнесвечниковского сельского поселения от 20 августа 2007 года № 65  «О бюджетном процессе в муниципальном образовании «Верхнесвечниковское сельское поселение»», что основанием для внесения в 2023 году изменений в показатели сводной бюджетной росписи бюджета Верхнесвечниковского сельского поселения Кашарского района в части расходов за счет средств межбюджетных трансфертов, предоставляемых из областного бюджета и бюджета Кашарского района, в том числе в пределах суммы, необходимой для оплаты денежных обязательств получателя средств бюджета Верхнесвечниковского сельского поселения Кашарского района, источником финансового обеспечения которых являются указанные межбюджетные трансферты, являются уведомления по расчетам между бюджетами на суммы указанных в них средств, предусмотренных к предоставлению из областного бюджета и бюджета Кашарского района в бюджет Верхнесвечниковского сельского поселения Кашарского района.</w:t>
      </w:r>
    </w:p>
    <w:p w14:paraId="35000000">
      <w:pPr>
        <w:ind w:firstLine="900" w:left="0"/>
        <w:jc w:val="both"/>
      </w:pPr>
      <w:r>
        <w:t>2. Не использованные по состоянию на 1 января 2023 года остатки межбюджетных трансфертов, предоставленных из бюджета Верхнесвечниковского сельского поселения Кашарского района бюджету Кашарского района иных межбюджетных трансфертов, имеющих целевое назначение, подлежат возврату в бюджет Верхнесвечниковского сельского поселения Кашарского района в течение первых 15 рабочих дней 2023 года.</w:t>
      </w:r>
    </w:p>
    <w:p w14:paraId="36000000">
      <w:pPr>
        <w:ind/>
        <w:jc w:val="both"/>
      </w:pPr>
      <w:r>
        <w:t xml:space="preserve">            3. Установить, что средства в объеме остатков субсидий, </w:t>
      </w:r>
      <w:r>
        <w:rPr>
          <w:spacing w:val="-2"/>
        </w:rPr>
        <w:t>предоставленных в 2022</w:t>
      </w:r>
      <w:r>
        <w:rPr>
          <w:color w:val="FF0000"/>
          <w:spacing w:val="-2"/>
        </w:rPr>
        <w:t xml:space="preserve"> </w:t>
      </w:r>
      <w:r>
        <w:rPr>
          <w:spacing w:val="-2"/>
        </w:rPr>
        <w:t>году муниципальным бюджетным  учреждениям</w:t>
      </w:r>
      <w:r>
        <w:t xml:space="preserve"> Верхнесвечниковского сельского поселения на финансовое обеспечение выполнения муниципальных заданий на оказание муниципальных услуг (выполнение работ), образовавшихся в связи с не достижением установленных муниципальным заданием показателей, характеризующих объем муниципальных услуг (работ), а также субсидий, предоставленных в соответствии с </w:t>
      </w:r>
      <w:r>
        <w:fldChar w:fldCharType="begin"/>
      </w:r>
      <w:r>
        <w:instrText>HYPERLINK "consultantplus://offline/ref=615138A1DB6D0197D627974757FEDEDE0CCBB88FCF2D65A514E3EF21A08127FADD472224263Cz21AN"</w:instrText>
      </w:r>
      <w:r>
        <w:fldChar w:fldCharType="separate"/>
      </w:r>
      <w:r>
        <w:t>абзацем вторым пункта 1 статьи 78.1</w:t>
      </w:r>
      <w:r>
        <w:fldChar w:fldCharType="end"/>
      </w:r>
      <w:r>
        <w:t xml:space="preserve"> Бюджетного кодекса Российской Федерации, в отношении которых наличие потребности в направлении их на те же цели не подтверждено в установленном порядке, в объеме неподтвержденных остатков, подлежат в установленном Администрацией Верхнесвечниковского сельского поселения порядке возврату в бюджет Верхнесвечниковского сельского поселения Кашарского района.</w:t>
      </w:r>
    </w:p>
    <w:p w14:paraId="37000000">
      <w:pPr>
        <w:ind w:firstLine="720" w:left="0"/>
        <w:jc w:val="both"/>
      </w:pPr>
      <w:r>
        <w:t xml:space="preserve">4. Установить в соответствии со статьей </w:t>
      </w:r>
      <w:r>
        <w:rPr>
          <w:color w:val="000000"/>
        </w:rPr>
        <w:t>242.2</w:t>
      </w:r>
      <w:r>
        <w:rPr>
          <w:color w:val="000000"/>
        </w:rPr>
        <w:t>6</w:t>
      </w:r>
      <w:r>
        <w:t xml:space="preserve"> </w:t>
      </w:r>
      <w:r>
        <w:t>Бюджетного кодекса Российской Федерации, что казначейскому сопровождению в 2023 году подлежат средства бюджета Верхнесвечниковского сельского поселения, получаемые на основании муниципальных контрактов, договоров (соглашений), заключаемых в 2023 году, источником финансового обеспечения исполнения которых являются предоставляемые из бюджета Верхнесвечниковского сельского поселения средства:</w:t>
      </w:r>
    </w:p>
    <w:p w14:paraId="38000000">
      <w:pPr>
        <w:ind w:firstLine="720" w:left="0"/>
        <w:jc w:val="both"/>
      </w:pPr>
      <w:r>
        <w:t>расчеты по муниципальным контрактам (договорам) о поставке товаров, выполнении работ, оказании услуг, заключаемым начиная с 2022 года на сумму более 50 000,0 тыс.рублей муниципальными бюджетными учреждениями Верхнесвечниковского сельского поселения;</w:t>
      </w:r>
    </w:p>
    <w:p w14:paraId="39000000">
      <w:pPr>
        <w:ind w:firstLine="720" w:left="0"/>
        <w:jc w:val="both"/>
      </w:pPr>
      <w:r>
        <w:t>расчеты по контрактам (договорам), заключаемым исполнителями и соисполнителями на сумму более 600,0 тыс. рублей в рамках исполнения муниципальных контрактов (договоров), предусмотренным абзацем вторым настоящей статьи;</w:t>
      </w:r>
    </w:p>
    <w:p w14:paraId="3A000000">
      <w:pPr>
        <w:ind w:firstLine="720" w:left="0"/>
        <w:jc w:val="both"/>
      </w:pPr>
      <w:r>
        <w:t xml:space="preserve">субсидий на финансовое обеспечение затрат в соответствии с концессионными соглашениями и соглашениями о муниципально-частном партнерстве, бюджетных инвестиций в соответствии с концессионными соглашениями, предоставляемых из местного бюджета, источником финансового обеспечения которых являются бюджетные кредиты, предоставляемые из федерального бюджета бюджету субъекта Российской Федерации, на финансовое обеспечение </w:t>
      </w:r>
      <w:r>
        <w:t>реализации инфраструктурных проектов, правилами предоставления которых предусмотрены условия об осуществлении   Федеральным казначейством казначейского сопровождения указанных средств, а также расчетов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муниципальных контрактов  (контрактов, договоров) о поставке товаров, выполнении работ, оказании услуг, договоров (соглашений) о предоставлении субсидий (бюджетных инвестиций), концессионных соглашений, соглашений о муниципально-частном партнерстве».</w:t>
      </w:r>
    </w:p>
    <w:p w14:paraId="3B000000">
      <w:pPr>
        <w:ind w:firstLine="708" w:left="0"/>
        <w:jc w:val="both"/>
      </w:pPr>
      <w:r>
        <w:t xml:space="preserve">Казначейское сопровождение осуществляет Управление Федерального казначейства по Ростовской области. </w:t>
      </w:r>
    </w:p>
    <w:p w14:paraId="3C000000">
      <w:pPr>
        <w:ind w:firstLine="851" w:left="0"/>
        <w:jc w:val="both"/>
      </w:pPr>
      <w:r>
        <w:t>Муниципальные контракты (договоры) о поставке товаров, выполнении работ, оказании услуг, подлежащие казначейскому сопровождению в обязательном порядке содержат раздел об условиях казначейского сопровождения.</w:t>
      </w:r>
    </w:p>
    <w:p w14:paraId="3D000000">
      <w:pPr>
        <w:ind w:firstLine="720" w:left="0"/>
        <w:jc w:val="both"/>
      </w:pPr>
    </w:p>
    <w:p w14:paraId="3E000000">
      <w:pPr>
        <w:ind/>
        <w:jc w:val="both"/>
      </w:pPr>
    </w:p>
    <w:p w14:paraId="3F000000">
      <w:pPr>
        <w:widowControl w:val="0"/>
        <w:ind w:firstLine="851" w:left="0"/>
        <w:jc w:val="both"/>
        <w:outlineLvl w:val="0"/>
      </w:pPr>
      <w:r>
        <w:t>Раздел VIII. Предоставление муниципальных гарантий Верхнесвечниковского сельского поселения.</w:t>
      </w:r>
    </w:p>
    <w:p w14:paraId="40000000">
      <w:pPr>
        <w:widowControl w:val="0"/>
        <w:ind w:firstLine="851" w:left="0"/>
        <w:jc w:val="both"/>
        <w:outlineLvl w:val="0"/>
      </w:pPr>
      <w:r>
        <w:t xml:space="preserve">Утвердить </w:t>
      </w:r>
      <w:r>
        <w:fldChar w:fldCharType="begin"/>
      </w:r>
      <w:r>
        <w:instrText>HYPERLINK "consultantplus://offline/ref=5F2899041A1E022FD608256F7E2705920B71C001482963471634E41CBF24815B8BF9D26833BA6A39E4DA24P0V0M"</w:instrText>
      </w:r>
      <w:r>
        <w:fldChar w:fldCharType="separate"/>
      </w:r>
      <w:r>
        <w:t>Программу</w:t>
      </w:r>
      <w:r>
        <w:fldChar w:fldCharType="end"/>
      </w:r>
      <w:r>
        <w:t xml:space="preserve"> муниципальных гарантий Верхнесвечниковского сельского поселения на 2023 год и на плановый период 2024 и 2025 годов согласно приложению 9 к настоящему решению.</w:t>
      </w:r>
    </w:p>
    <w:p w14:paraId="41000000">
      <w:pPr>
        <w:widowControl w:val="0"/>
        <w:ind w:firstLine="851" w:left="0"/>
        <w:jc w:val="both"/>
        <w:outlineLvl w:val="0"/>
      </w:pPr>
      <w:r>
        <w:t>Раздел IX. Муниципальные внутренние заимствования  Верхнесвечниковского сельского поселения.</w:t>
      </w:r>
    </w:p>
    <w:p w14:paraId="42000000">
      <w:pPr>
        <w:widowControl w:val="0"/>
        <w:ind w:firstLine="708" w:left="0"/>
        <w:jc w:val="both"/>
        <w:outlineLvl w:val="0"/>
      </w:pPr>
      <w:r>
        <w:t xml:space="preserve">Утвердить </w:t>
      </w:r>
      <w:r>
        <w:fldChar w:fldCharType="begin"/>
      </w:r>
      <w:r>
        <w:instrText>HYPERLINK "consultantplus://offline/ref=5F2899041A1E022FD608256F7E2705920B71C001482963471634E41CBF24815B8BF9D26833BA6A39E4D522P0V1M"</w:instrText>
      </w:r>
      <w:r>
        <w:fldChar w:fldCharType="separate"/>
      </w:r>
      <w:r>
        <w:t>Программу</w:t>
      </w:r>
      <w:r>
        <w:fldChar w:fldCharType="end"/>
      </w:r>
      <w:r>
        <w:t xml:space="preserve"> муниципальных внутренних заимствований Верхнесвечниковского сельского поселения на 2023 год и на плановый период 2024 и 2025 годов согласно приложению 10 к настоящему решению.</w:t>
      </w:r>
    </w:p>
    <w:p w14:paraId="43000000">
      <w:pPr>
        <w:ind w:firstLine="851" w:left="0"/>
        <w:jc w:val="both"/>
      </w:pPr>
      <w:r>
        <w:t>Раздел X. Вступление в силу настоящего решения.</w:t>
      </w:r>
    </w:p>
    <w:p w14:paraId="44000000">
      <w:pPr>
        <w:ind w:firstLine="851" w:left="0"/>
        <w:jc w:val="both"/>
        <w:outlineLvl w:val="0"/>
      </w:pPr>
      <w:r>
        <w:t>Настоящее решение вступает в силу с 1 января 2023 года.</w:t>
      </w:r>
    </w:p>
    <w:p w14:paraId="45000000">
      <w:pPr>
        <w:ind w:firstLine="851" w:left="0"/>
        <w:jc w:val="both"/>
      </w:pPr>
    </w:p>
    <w:p w14:paraId="46000000">
      <w:pPr>
        <w:ind w:firstLine="851" w:left="0"/>
        <w:jc w:val="both"/>
      </w:pPr>
      <w:r>
        <w:t>Председатель Собрания депутатов-</w:t>
      </w:r>
    </w:p>
    <w:p w14:paraId="47000000">
      <w:pPr>
        <w:ind w:firstLine="851" w:left="0"/>
        <w:jc w:val="both"/>
      </w:pPr>
      <w:r>
        <w:t>Глава Верхнесвечниковского</w:t>
      </w:r>
    </w:p>
    <w:p w14:paraId="48000000">
      <w:pPr>
        <w:ind w:firstLine="851" w:left="0"/>
        <w:jc w:val="both"/>
      </w:pPr>
      <w:r>
        <w:t>сельского поселения</w:t>
      </w:r>
      <w:r>
        <w:tab/>
      </w:r>
      <w:r>
        <w:tab/>
      </w:r>
      <w:r>
        <w:t xml:space="preserve">             </w:t>
      </w:r>
      <w:r>
        <w:tab/>
      </w:r>
      <w:r>
        <w:t xml:space="preserve">                   С.И.Хоршев                                                            </w:t>
      </w:r>
      <w:r>
        <w:tab/>
      </w:r>
      <w:r>
        <w:t xml:space="preserve">  с. Верхнесвечниково</w:t>
      </w:r>
    </w:p>
    <w:p w14:paraId="49000000">
      <w:pPr>
        <w:ind w:firstLine="851" w:left="0"/>
        <w:jc w:val="both"/>
      </w:pPr>
      <w:r>
        <w:t xml:space="preserve">00.00.2022 г. № </w:t>
      </w:r>
    </w:p>
    <w:p w14:paraId="4A000000">
      <w:pPr>
        <w:ind w:firstLine="851" w:left="0"/>
        <w:jc w:val="both"/>
      </w:pPr>
    </w:p>
    <w:p w14:paraId="4B000000">
      <w:pPr>
        <w:ind w:firstLine="851" w:left="0"/>
        <w:jc w:val="both"/>
      </w:pPr>
    </w:p>
    <w:p w14:paraId="4C000000">
      <w:pPr>
        <w:ind w:firstLine="851" w:left="0"/>
        <w:jc w:val="both"/>
      </w:pPr>
    </w:p>
    <w:p w14:paraId="4D000000">
      <w:pPr>
        <w:ind w:firstLine="851" w:left="0"/>
        <w:jc w:val="both"/>
      </w:pPr>
    </w:p>
    <w:p w14:paraId="4E000000">
      <w:pPr>
        <w:ind w:firstLine="851" w:left="0"/>
        <w:jc w:val="both"/>
      </w:pPr>
    </w:p>
    <w:p w14:paraId="4F000000">
      <w:pPr>
        <w:ind w:firstLine="851" w:left="0"/>
        <w:jc w:val="both"/>
      </w:pPr>
    </w:p>
    <w:p w14:paraId="50000000">
      <w:pPr>
        <w:ind w:firstLine="851" w:left="0"/>
        <w:jc w:val="both"/>
      </w:pPr>
    </w:p>
    <w:p w14:paraId="51000000">
      <w:pPr>
        <w:ind w:firstLine="851" w:left="0"/>
        <w:jc w:val="both"/>
      </w:pPr>
    </w:p>
    <w:p w14:paraId="52000000">
      <w:pPr>
        <w:ind w:firstLine="851" w:left="0"/>
        <w:jc w:val="both"/>
      </w:pPr>
    </w:p>
    <w:p w14:paraId="53000000">
      <w:pPr>
        <w:ind w:firstLine="851" w:left="0"/>
        <w:jc w:val="both"/>
      </w:pPr>
    </w:p>
    <w:p w14:paraId="54000000">
      <w:pPr>
        <w:ind w:firstLine="851" w:left="0"/>
        <w:jc w:val="both"/>
      </w:pPr>
    </w:p>
    <w:p w14:paraId="55000000">
      <w:pPr>
        <w:ind w:firstLine="851" w:left="0"/>
        <w:jc w:val="both"/>
      </w:pPr>
    </w:p>
    <w:p w14:paraId="56000000">
      <w:pPr>
        <w:ind w:firstLine="851" w:left="0"/>
        <w:jc w:val="both"/>
      </w:pPr>
    </w:p>
    <w:p w14:paraId="57000000">
      <w:pPr>
        <w:ind w:firstLine="851" w:left="0"/>
        <w:jc w:val="both"/>
      </w:pPr>
    </w:p>
    <w:p w14:paraId="58000000">
      <w:pPr>
        <w:ind w:firstLine="851" w:left="0"/>
        <w:jc w:val="both"/>
      </w:pPr>
    </w:p>
    <w:p w14:paraId="59000000">
      <w:pPr>
        <w:ind w:firstLine="851" w:left="0"/>
        <w:jc w:val="both"/>
      </w:pPr>
    </w:p>
    <w:p w14:paraId="5A000000">
      <w:pPr>
        <w:ind w:firstLine="851" w:left="0"/>
        <w:jc w:val="both"/>
      </w:pPr>
    </w:p>
    <w:p w14:paraId="5B000000">
      <w:pPr>
        <w:ind w:firstLine="851" w:left="0"/>
        <w:jc w:val="both"/>
      </w:pPr>
    </w:p>
    <w:p w14:paraId="5C000000">
      <w:pPr>
        <w:ind w:firstLine="851" w:left="0"/>
        <w:jc w:val="both"/>
      </w:pPr>
    </w:p>
    <w:p w14:paraId="5D000000">
      <w:pPr>
        <w:ind w:firstLine="851" w:left="0"/>
        <w:jc w:val="both"/>
      </w:pPr>
    </w:p>
    <w:p w14:paraId="5E000000">
      <w:pPr>
        <w:sectPr>
          <w:headerReference r:id="rId4" w:type="default"/>
          <w:footerReference r:id="rId5" w:type="default"/>
          <w:pgSz w:h="16840" w:orient="portrait" w:w="11907"/>
          <w:pgMar w:bottom="567" w:footer="720" w:gutter="0" w:header="720" w:left="1134" w:right="425" w:top="1134"/>
        </w:sectPr>
      </w:pPr>
    </w:p>
    <w:tbl>
      <w:tblPr>
        <w:tblStyle w:val="Style_4"/>
        <w:tblLayout w:type="fixed"/>
        <w:tblCellMar>
          <w:left w:type="dxa" w:w="0"/>
          <w:right w:type="dxa" w:w="0"/>
        </w:tblCellMar>
      </w:tblPr>
      <w:tblGrid>
        <w:gridCol w:w="10348"/>
      </w:tblGrid>
      <w:tr>
        <w:trPr>
          <w:trHeight w:hRule="atLeast" w:val="420"/>
        </w:trPr>
        <w:tc>
          <w:tcPr>
            <w:tcW w:type="dxa" w:w="10348"/>
            <w:tcBorders>
              <w:top w:sz="4" w:val="nil"/>
              <w:left w:sz="4" w:val="nil"/>
              <w:bottom w:sz="4" w:val="nil"/>
              <w:right w:sz="4" w:val="nil"/>
            </w:tcBorders>
            <w:tcMar>
              <w:left w:type="dxa" w:w="0"/>
              <w:right w:type="dxa" w:w="0"/>
            </w:tcMar>
          </w:tcPr>
          <w:tbl>
            <w:tblPr>
              <w:tblStyle w:val="Style_4"/>
              <w:tblLayout w:type="fixed"/>
            </w:tblPr>
            <w:tblGrid>
              <w:gridCol w:w="3936"/>
              <w:gridCol w:w="992"/>
              <w:gridCol w:w="4546"/>
              <w:gridCol w:w="733"/>
              <w:gridCol w:w="3706"/>
              <w:gridCol w:w="2672"/>
            </w:tblGrid>
            <w:tr>
              <w:tc>
                <w:tcPr>
                  <w:tcW w:type="dxa" w:w="3936"/>
                </w:tcPr>
                <w:p/>
              </w:tc>
              <w:tc>
                <w:tcPr>
                  <w:tcW w:type="dxa" w:w="6271"/>
                  <w:gridSpan w:val="3"/>
                </w:tcPr>
                <w:p w14:paraId="5F000000">
                  <w:pPr>
                    <w:pStyle w:val="Style_3"/>
                    <w:ind w:firstLine="0" w:left="-817"/>
                    <w:jc w:val="right"/>
                    <w:rPr>
                      <w:sz w:val="24"/>
                    </w:rPr>
                  </w:pPr>
                  <w:r>
                    <w:rPr>
                      <w:sz w:val="24"/>
                    </w:rPr>
                    <w:t>Приложение</w:t>
                  </w:r>
                  <w:r>
                    <w:rPr>
                      <w:sz w:val="24"/>
                    </w:rPr>
                    <w:tab/>
                  </w:r>
                  <w:r>
                    <w:rPr>
                      <w:sz w:val="24"/>
                    </w:rPr>
                    <w:t>1</w:t>
                  </w:r>
                </w:p>
                <w:p w14:paraId="60000000">
                  <w:pPr>
                    <w:ind/>
                    <w:jc w:val="right"/>
                  </w:pPr>
                  <w:r>
                    <w:t xml:space="preserve">к проекту решения Собрания депутатов </w:t>
                  </w:r>
                </w:p>
                <w:p w14:paraId="61000000">
                  <w:pPr>
                    <w:ind/>
                    <w:jc w:val="right"/>
                  </w:pPr>
                  <w:r>
                    <w:t xml:space="preserve">Верхнесвечниковского сельского поселения </w:t>
                  </w:r>
                </w:p>
                <w:p w14:paraId="62000000">
                  <w:pPr>
                    <w:ind/>
                    <w:jc w:val="right"/>
                  </w:pPr>
                  <w:r>
                    <w:t>От.12.2022 г. №</w:t>
                  </w:r>
                </w:p>
                <w:p w14:paraId="63000000">
                  <w:pPr>
                    <w:pStyle w:val="Style_6"/>
                    <w:ind/>
                    <w:jc w:val="right"/>
                  </w:pPr>
                  <w:r>
                    <w:t xml:space="preserve">   «О бюджете Верхнесвечниковского</w:t>
                  </w:r>
                </w:p>
                <w:p w14:paraId="64000000">
                  <w:pPr>
                    <w:pStyle w:val="Style_6"/>
                    <w:ind/>
                    <w:jc w:val="right"/>
                  </w:pPr>
                  <w:r>
                    <w:t xml:space="preserve"> сельского поселения</w:t>
                  </w:r>
                </w:p>
                <w:p w14:paraId="65000000">
                  <w:pPr>
                    <w:pStyle w:val="Style_6"/>
                    <w:ind/>
                    <w:jc w:val="right"/>
                  </w:pPr>
                  <w:r>
                    <w:t xml:space="preserve"> Кашарского района  на 2023 год </w:t>
                  </w:r>
                </w:p>
                <w:p w14:paraId="66000000">
                  <w:pPr>
                    <w:ind w:firstLine="0" w:left="-817"/>
                    <w:jc w:val="right"/>
                  </w:pPr>
                  <w:r>
                    <w:t>и на плановый период 2024 и 2025 годов»</w:t>
                  </w:r>
                </w:p>
              </w:tc>
              <w:tc>
                <w:tcPr>
                  <w:tcW w:type="dxa" w:w="6378"/>
                  <w:gridSpan w:val="2"/>
                </w:tcPr>
                <w:p w14:paraId="67000000">
                  <w:pPr>
                    <w:pStyle w:val="Style_3"/>
                    <w:ind/>
                    <w:jc w:val="right"/>
                    <w:rPr>
                      <w:sz w:val="24"/>
                    </w:rPr>
                  </w:pPr>
                  <w:r>
                    <w:rPr>
                      <w:sz w:val="24"/>
                    </w:rPr>
                    <w:t>Приложение</w:t>
                  </w:r>
                  <w:r>
                    <w:rPr>
                      <w:sz w:val="24"/>
                    </w:rPr>
                    <w:tab/>
                  </w:r>
                  <w:r>
                    <w:rPr>
                      <w:sz w:val="24"/>
                    </w:rPr>
                    <w:t>1</w:t>
                  </w:r>
                  <w:r>
                    <w:rPr>
                      <w:sz w:val="24"/>
                    </w:rPr>
                    <w:tab/>
                  </w:r>
                  <w:r>
                    <w:rPr>
                      <w:sz w:val="24"/>
                    </w:rPr>
                    <w:tab/>
                  </w:r>
                </w:p>
                <w:p w14:paraId="68000000">
                  <w:pPr>
                    <w:ind/>
                    <w:jc w:val="right"/>
                  </w:pPr>
                  <w:r>
                    <w:t xml:space="preserve">к решению Собрания депутатов </w:t>
                  </w:r>
                </w:p>
                <w:p w14:paraId="69000000">
                  <w:pPr>
                    <w:ind/>
                    <w:jc w:val="right"/>
                  </w:pPr>
                  <w:r>
                    <w:t>Кашарского района от __________ г. №_______</w:t>
                  </w:r>
                </w:p>
                <w:p w14:paraId="6A000000">
                  <w:pPr>
                    <w:pStyle w:val="Style_6"/>
                  </w:pPr>
                  <w:r>
                    <w:t xml:space="preserve"> </w:t>
                  </w:r>
                </w:p>
              </w:tc>
            </w:tr>
            <w:tr>
              <w:trPr>
                <w:trHeight w:hRule="atLeast" w:val="80"/>
              </w:trPr>
              <w:tc>
                <w:tcPr>
                  <w:tcW w:type="dxa" w:w="4928"/>
                  <w:gridSpan w:val="2"/>
                </w:tcPr>
                <w:p/>
              </w:tc>
              <w:tc>
                <w:tcPr>
                  <w:tcW w:type="dxa" w:w="4546"/>
                </w:tcPr>
                <w:p w14:paraId="6B000000">
                  <w:pPr>
                    <w:ind/>
                    <w:jc w:val="right"/>
                  </w:pPr>
                </w:p>
              </w:tc>
              <w:tc>
                <w:tcPr>
                  <w:tcW w:type="dxa" w:w="4439"/>
                  <w:gridSpan w:val="2"/>
                </w:tcPr>
                <w:p w14:paraId="6C000000">
                  <w:pPr>
                    <w:ind/>
                    <w:jc w:val="right"/>
                  </w:pPr>
                </w:p>
              </w:tc>
              <w:tc>
                <w:tcPr>
                  <w:tcW w:type="dxa" w:w="2672"/>
                </w:tcPr>
                <w:p/>
              </w:tc>
            </w:tr>
          </w:tbl>
          <w:p w14:paraId="6D000000">
            <w:pPr>
              <w:pStyle w:val="Style_7"/>
              <w:rPr>
                <w:b w:val="0"/>
              </w:rPr>
            </w:pPr>
            <w:r>
              <w:rPr>
                <w:b w:val="0"/>
              </w:rPr>
              <w:t>ОБЪЕМ ПОСТУПЛЕНИЙ ДОХОДОВ БЮДЖЕТА</w:t>
            </w:r>
          </w:p>
          <w:p w14:paraId="6E000000">
            <w:pPr>
              <w:pStyle w:val="Style_7"/>
              <w:rPr>
                <w:b w:val="0"/>
              </w:rPr>
            </w:pPr>
            <w:r>
              <w:rPr>
                <w:b w:val="0"/>
              </w:rPr>
              <w:t xml:space="preserve">ВЕРХНЕСВЕЧНИКОВСКОГО </w:t>
            </w:r>
          </w:p>
          <w:p w14:paraId="6F000000">
            <w:pPr>
              <w:pStyle w:val="Style_7"/>
              <w:rPr>
                <w:b w:val="0"/>
              </w:rPr>
            </w:pPr>
            <w:r>
              <w:rPr>
                <w:b w:val="0"/>
              </w:rPr>
              <w:t>СЕЛЬСКОГО ПОСЕЛЕНИЯ КАШАРСКОГО РАЙОНА</w:t>
            </w:r>
          </w:p>
          <w:p w14:paraId="70000000">
            <w:pPr>
              <w:pStyle w:val="Style_3"/>
              <w:ind/>
              <w:jc w:val="center"/>
            </w:pPr>
            <w:r>
              <w:t xml:space="preserve"> </w:t>
            </w:r>
          </w:p>
          <w:p w14:paraId="71000000">
            <w:pPr>
              <w:ind/>
              <w:jc w:val="center"/>
            </w:pPr>
            <w:r>
              <w:t xml:space="preserve">                                                                                                                                               (тыс. рублей)</w:t>
            </w:r>
          </w:p>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2713"/>
              <w:gridCol w:w="4653"/>
              <w:gridCol w:w="993"/>
              <w:gridCol w:w="22"/>
              <w:gridCol w:w="1011"/>
              <w:gridCol w:w="1012"/>
            </w:tblGrid>
            <w:tr>
              <w:trPr>
                <w:trHeight w:hRule="atLeast" w:val="146"/>
              </w:trPr>
              <w:tc>
                <w:tcPr>
                  <w:tcW w:type="dxa" w:w="2713"/>
                  <w:vMerge w:val="restart"/>
                  <w:tcBorders>
                    <w:top w:color="000000" w:sz="4" w:val="single"/>
                    <w:left w:color="000000" w:sz="4" w:val="single"/>
                    <w:bottom w:color="000000" w:sz="4" w:val="single"/>
                    <w:right w:color="000000" w:sz="4" w:val="single"/>
                  </w:tcBorders>
                </w:tcPr>
                <w:p w14:paraId="72000000">
                  <w:pPr>
                    <w:ind/>
                    <w:jc w:val="center"/>
                  </w:pPr>
                  <w:r>
                    <w:t>Код БК</w:t>
                  </w:r>
                </w:p>
              </w:tc>
              <w:tc>
                <w:tcPr>
                  <w:tcW w:type="dxa" w:w="4653"/>
                  <w:vMerge w:val="restart"/>
                  <w:tcBorders>
                    <w:top w:color="000000" w:sz="4" w:val="single"/>
                    <w:left w:color="000000" w:sz="4" w:val="single"/>
                    <w:bottom w:color="000000" w:sz="4" w:val="single"/>
                    <w:right w:color="000000" w:sz="4" w:val="single"/>
                  </w:tcBorders>
                </w:tcPr>
                <w:p w14:paraId="73000000">
                  <w:pPr>
                    <w:ind/>
                    <w:jc w:val="center"/>
                  </w:pPr>
                  <w:r>
                    <w:t>Наименование статьи доходов</w:t>
                  </w:r>
                </w:p>
              </w:tc>
              <w:tc>
                <w:tcPr>
                  <w:tcW w:type="dxa" w:w="1015"/>
                  <w:gridSpan w:val="2"/>
                  <w:tcBorders>
                    <w:top w:color="000000" w:sz="4" w:val="single"/>
                    <w:left w:color="000000" w:sz="4" w:val="single"/>
                    <w:bottom w:sz="4" w:val="nil"/>
                    <w:right w:color="000000" w:sz="4" w:val="single"/>
                  </w:tcBorders>
                </w:tcPr>
                <w:p w14:paraId="74000000">
                  <w:pPr>
                    <w:ind/>
                    <w:jc w:val="center"/>
                  </w:pPr>
                  <w:r>
                    <w:t>202</w:t>
                  </w:r>
                  <w:r>
                    <w:t>3</w:t>
                  </w:r>
                  <w:r>
                    <w:t xml:space="preserve"> год</w:t>
                  </w:r>
                </w:p>
              </w:tc>
              <w:tc>
                <w:tcPr>
                  <w:tcW w:type="dxa" w:w="1011"/>
                  <w:tcBorders>
                    <w:top w:color="000000" w:sz="4" w:val="single"/>
                    <w:left w:color="000000" w:sz="4" w:val="single"/>
                    <w:bottom w:sz="4" w:val="nil"/>
                    <w:right w:color="000000" w:sz="4" w:val="single"/>
                  </w:tcBorders>
                </w:tcPr>
                <w:p w14:paraId="75000000">
                  <w:pPr>
                    <w:ind/>
                    <w:jc w:val="center"/>
                  </w:pPr>
                  <w:r>
                    <w:t>202</w:t>
                  </w:r>
                  <w:r>
                    <w:t>4</w:t>
                  </w:r>
                </w:p>
                <w:p w14:paraId="76000000">
                  <w:pPr>
                    <w:ind/>
                    <w:jc w:val="center"/>
                  </w:pPr>
                  <w:r>
                    <w:t xml:space="preserve"> год</w:t>
                  </w:r>
                </w:p>
              </w:tc>
              <w:tc>
                <w:tcPr>
                  <w:tcW w:type="dxa" w:w="1012"/>
                  <w:tcBorders>
                    <w:top w:color="000000" w:sz="4" w:val="single"/>
                    <w:left w:color="000000" w:sz="4" w:val="single"/>
                    <w:bottom w:sz="4" w:val="nil"/>
                    <w:right w:color="000000" w:sz="4" w:val="single"/>
                  </w:tcBorders>
                </w:tcPr>
                <w:p w14:paraId="77000000">
                  <w:pPr>
                    <w:ind/>
                    <w:jc w:val="center"/>
                  </w:pPr>
                  <w:r>
                    <w:t>202</w:t>
                  </w:r>
                  <w:r>
                    <w:t>5</w:t>
                  </w:r>
                </w:p>
                <w:p w14:paraId="78000000">
                  <w:pPr>
                    <w:ind/>
                    <w:jc w:val="center"/>
                  </w:pPr>
                  <w:r>
                    <w:t xml:space="preserve"> год</w:t>
                  </w:r>
                </w:p>
              </w:tc>
            </w:tr>
            <w:tr>
              <w:trPr>
                <w:trHeight w:hRule="atLeast" w:val="71"/>
              </w:trPr>
              <w:tc>
                <w:tcPr>
                  <w:tcW w:type="dxa" w:w="2713"/>
                  <w:gridSpan w:val="1"/>
                  <w:vMerge w:val="continue"/>
                  <w:tcBorders>
                    <w:top w:color="000000" w:sz="4" w:val="single"/>
                    <w:left w:color="000000" w:sz="4" w:val="single"/>
                    <w:bottom w:color="000000" w:sz="4" w:val="single"/>
                    <w:right w:color="000000" w:sz="4" w:val="single"/>
                  </w:tcBorders>
                </w:tcPr>
                <w:p/>
              </w:tc>
              <w:tc>
                <w:tcPr>
                  <w:tcW w:type="dxa" w:w="4653"/>
                  <w:gridSpan w:val="1"/>
                  <w:vMerge w:val="continue"/>
                  <w:tcBorders>
                    <w:top w:color="000000" w:sz="4" w:val="single"/>
                    <w:left w:color="000000" w:sz="4" w:val="single"/>
                    <w:bottom w:color="000000" w:sz="4" w:val="single"/>
                    <w:right w:color="000000" w:sz="4" w:val="single"/>
                  </w:tcBorders>
                </w:tcPr>
                <w:p/>
              </w:tc>
              <w:tc>
                <w:tcPr>
                  <w:tcW w:type="dxa" w:w="1015"/>
                  <w:gridSpan w:val="2"/>
                  <w:tcBorders>
                    <w:top w:sz="4" w:val="nil"/>
                    <w:left w:color="000000" w:sz="4" w:val="single"/>
                    <w:bottom w:color="000000" w:sz="4" w:val="single"/>
                    <w:right w:color="000000" w:sz="4" w:val="single"/>
                  </w:tcBorders>
                </w:tcPr>
                <w:p w14:paraId="79000000"/>
              </w:tc>
              <w:tc>
                <w:tcPr>
                  <w:tcW w:type="dxa" w:w="1011"/>
                  <w:tcBorders>
                    <w:top w:sz="4" w:val="nil"/>
                    <w:left w:color="000000" w:sz="4" w:val="single"/>
                    <w:bottom w:color="000000" w:sz="4" w:val="single"/>
                    <w:right w:color="000000" w:sz="4" w:val="single"/>
                  </w:tcBorders>
                </w:tcPr>
                <w:p w14:paraId="7A000000"/>
              </w:tc>
              <w:tc>
                <w:tcPr>
                  <w:tcW w:type="dxa" w:w="1012"/>
                  <w:tcBorders>
                    <w:top w:sz="4" w:val="nil"/>
                    <w:left w:color="000000" w:sz="4" w:val="single"/>
                    <w:bottom w:color="000000" w:sz="4" w:val="single"/>
                    <w:right w:color="000000" w:sz="4" w:val="single"/>
                  </w:tcBorders>
                </w:tcPr>
                <w:p w14:paraId="7B000000"/>
              </w:tc>
            </w:tr>
            <w:tr>
              <w:trPr>
                <w:trHeight w:hRule="atLeast" w:val="146"/>
              </w:trPr>
              <w:tc>
                <w:tcPr>
                  <w:tcW w:type="dxa" w:w="2713"/>
                  <w:tcBorders>
                    <w:top w:color="000000" w:sz="4" w:val="single"/>
                    <w:left w:color="000000" w:sz="4" w:val="single"/>
                    <w:bottom w:color="000000" w:sz="4" w:val="single"/>
                    <w:right w:color="000000" w:sz="4" w:val="single"/>
                  </w:tcBorders>
                </w:tcPr>
                <w:p w14:paraId="7C000000">
                  <w:pPr>
                    <w:ind/>
                    <w:jc w:val="center"/>
                  </w:pPr>
                  <w:r>
                    <w:t>1 00 00000 00 0000 000</w:t>
                  </w:r>
                </w:p>
              </w:tc>
              <w:tc>
                <w:tcPr>
                  <w:tcW w:type="dxa" w:w="4653"/>
                  <w:tcBorders>
                    <w:top w:color="000000" w:sz="4" w:val="single"/>
                    <w:left w:color="000000" w:sz="4" w:val="single"/>
                    <w:bottom w:color="000000" w:sz="4" w:val="single"/>
                    <w:right w:color="000000" w:sz="4" w:val="single"/>
                  </w:tcBorders>
                </w:tcPr>
                <w:p w14:paraId="7D000000">
                  <w:pPr>
                    <w:pStyle w:val="Style_8"/>
                    <w:ind/>
                    <w:jc w:val="left"/>
                    <w:rPr>
                      <w:b w:val="0"/>
                      <w:sz w:val="24"/>
                    </w:rPr>
                  </w:pPr>
                  <w:r>
                    <w:rPr>
                      <w:b w:val="0"/>
                      <w:sz w:val="24"/>
                    </w:rPr>
                    <w:t>НАЛОГОВЫЕ И НЕНАЛОГОВЫЕ ДОХОДЫ</w:t>
                  </w:r>
                </w:p>
              </w:tc>
              <w:tc>
                <w:tcPr>
                  <w:tcW w:type="dxa" w:w="1015"/>
                  <w:gridSpan w:val="2"/>
                  <w:tcBorders>
                    <w:top w:color="000000" w:sz="4" w:val="single"/>
                    <w:left w:color="000000" w:sz="4" w:val="single"/>
                    <w:bottom w:color="000000" w:sz="4" w:val="single"/>
                    <w:right w:color="000000" w:sz="4" w:val="single"/>
                  </w:tcBorders>
                </w:tcPr>
                <w:p w14:paraId="7E000000">
                  <w:pPr>
                    <w:ind/>
                    <w:jc w:val="center"/>
                  </w:pPr>
                  <w:r>
                    <w:t>6 756,9</w:t>
                  </w:r>
                </w:p>
              </w:tc>
              <w:tc>
                <w:tcPr>
                  <w:tcW w:type="dxa" w:w="1011"/>
                  <w:tcBorders>
                    <w:top w:color="000000" w:sz="4" w:val="single"/>
                    <w:left w:color="000000" w:sz="4" w:val="single"/>
                    <w:bottom w:color="000000" w:sz="4" w:val="single"/>
                    <w:right w:color="000000" w:sz="4" w:val="single"/>
                  </w:tcBorders>
                </w:tcPr>
                <w:p w14:paraId="7F000000">
                  <w:pPr>
                    <w:ind/>
                    <w:jc w:val="center"/>
                  </w:pPr>
                  <w:r>
                    <w:t>6 877,9</w:t>
                  </w:r>
                </w:p>
              </w:tc>
              <w:tc>
                <w:tcPr>
                  <w:tcW w:type="dxa" w:w="1012"/>
                  <w:tcBorders>
                    <w:top w:color="000000" w:sz="4" w:val="single"/>
                    <w:left w:color="000000" w:sz="4" w:val="single"/>
                    <w:bottom w:color="000000" w:sz="4" w:val="single"/>
                    <w:right w:color="000000" w:sz="4" w:val="single"/>
                  </w:tcBorders>
                </w:tcPr>
                <w:p w14:paraId="80000000">
                  <w:pPr>
                    <w:ind/>
                    <w:jc w:val="center"/>
                  </w:pPr>
                  <w:r>
                    <w:t>6 979,0</w:t>
                  </w:r>
                </w:p>
              </w:tc>
            </w:tr>
            <w:tr>
              <w:trPr>
                <w:trHeight w:hRule="atLeast" w:val="146"/>
              </w:trPr>
              <w:tc>
                <w:tcPr>
                  <w:tcW w:type="dxa" w:w="2713"/>
                  <w:tcBorders>
                    <w:top w:color="000000" w:sz="4" w:val="single"/>
                    <w:left w:color="000000" w:sz="4" w:val="single"/>
                    <w:bottom w:color="000000" w:sz="4" w:val="single"/>
                    <w:right w:color="000000" w:sz="4" w:val="single"/>
                  </w:tcBorders>
                </w:tcPr>
                <w:p w14:paraId="81000000">
                  <w:pPr>
                    <w:ind/>
                    <w:jc w:val="center"/>
                  </w:pPr>
                  <w:r>
                    <w:t>1 01 00000 00 0000 000</w:t>
                  </w:r>
                </w:p>
              </w:tc>
              <w:tc>
                <w:tcPr>
                  <w:tcW w:type="dxa" w:w="4653"/>
                  <w:tcBorders>
                    <w:top w:color="000000" w:sz="4" w:val="single"/>
                    <w:left w:color="000000" w:sz="4" w:val="single"/>
                    <w:bottom w:color="000000" w:sz="4" w:val="single"/>
                    <w:right w:color="000000" w:sz="4" w:val="single"/>
                  </w:tcBorders>
                </w:tcPr>
                <w:p w14:paraId="82000000">
                  <w:r>
                    <w:t>НАЛОГИ НА ПРИБЫЛЬ, ДОХОДЫ</w:t>
                  </w:r>
                </w:p>
              </w:tc>
              <w:tc>
                <w:tcPr>
                  <w:tcW w:type="dxa" w:w="1015"/>
                  <w:gridSpan w:val="2"/>
                  <w:tcBorders>
                    <w:top w:color="000000" w:sz="4" w:val="single"/>
                    <w:left w:color="000000" w:sz="4" w:val="single"/>
                    <w:bottom w:color="000000" w:sz="4" w:val="single"/>
                    <w:right w:color="000000" w:sz="4" w:val="single"/>
                  </w:tcBorders>
                </w:tcPr>
                <w:p w14:paraId="83000000">
                  <w:pPr>
                    <w:ind/>
                    <w:jc w:val="center"/>
                  </w:pPr>
                  <w:r>
                    <w:t>1 929,7</w:t>
                  </w:r>
                </w:p>
              </w:tc>
              <w:tc>
                <w:tcPr>
                  <w:tcW w:type="dxa" w:w="1011"/>
                  <w:tcBorders>
                    <w:top w:color="000000" w:sz="4" w:val="single"/>
                    <w:left w:color="000000" w:sz="4" w:val="single"/>
                    <w:bottom w:color="000000" w:sz="4" w:val="single"/>
                    <w:right w:color="000000" w:sz="4" w:val="single"/>
                  </w:tcBorders>
                </w:tcPr>
                <w:p w14:paraId="84000000">
                  <w:pPr>
                    <w:ind/>
                    <w:jc w:val="center"/>
                  </w:pPr>
                  <w:r>
                    <w:t>2 035,9</w:t>
                  </w:r>
                </w:p>
              </w:tc>
              <w:tc>
                <w:tcPr>
                  <w:tcW w:type="dxa" w:w="1012"/>
                  <w:tcBorders>
                    <w:top w:color="000000" w:sz="4" w:val="single"/>
                    <w:left w:color="000000" w:sz="4" w:val="single"/>
                    <w:bottom w:color="000000" w:sz="4" w:val="single"/>
                    <w:right w:color="000000" w:sz="4" w:val="single"/>
                  </w:tcBorders>
                </w:tcPr>
                <w:p w14:paraId="85000000">
                  <w:pPr>
                    <w:ind/>
                    <w:jc w:val="center"/>
                  </w:pPr>
                  <w:r>
                    <w:t>2 121,7</w:t>
                  </w:r>
                </w:p>
              </w:tc>
            </w:tr>
            <w:tr>
              <w:trPr>
                <w:trHeight w:hRule="atLeast" w:val="146"/>
              </w:trPr>
              <w:tc>
                <w:tcPr>
                  <w:tcW w:type="dxa" w:w="2713"/>
                  <w:tcBorders>
                    <w:top w:color="000000" w:sz="4" w:val="single"/>
                    <w:left w:color="000000" w:sz="4" w:val="single"/>
                    <w:bottom w:color="000000" w:sz="4" w:val="single"/>
                    <w:right w:color="000000" w:sz="4" w:val="single"/>
                  </w:tcBorders>
                </w:tcPr>
                <w:p w14:paraId="86000000">
                  <w:pPr>
                    <w:ind/>
                    <w:jc w:val="center"/>
                  </w:pPr>
                  <w:r>
                    <w:t>1 01 02000 01 0000 110</w:t>
                  </w:r>
                </w:p>
              </w:tc>
              <w:tc>
                <w:tcPr>
                  <w:tcW w:type="dxa" w:w="4653"/>
                  <w:tcBorders>
                    <w:top w:color="000000" w:sz="4" w:val="single"/>
                    <w:left w:color="000000" w:sz="4" w:val="single"/>
                    <w:bottom w:color="000000" w:sz="4" w:val="single"/>
                    <w:right w:color="000000" w:sz="4" w:val="single"/>
                  </w:tcBorders>
                </w:tcPr>
                <w:p w14:paraId="87000000">
                  <w:r>
                    <w:t>Налог на доходы физических лиц</w:t>
                  </w:r>
                </w:p>
              </w:tc>
              <w:tc>
                <w:tcPr>
                  <w:tcW w:type="dxa" w:w="1015"/>
                  <w:gridSpan w:val="2"/>
                  <w:tcBorders>
                    <w:top w:color="000000" w:sz="4" w:val="single"/>
                    <w:left w:color="000000" w:sz="4" w:val="single"/>
                    <w:bottom w:color="000000" w:sz="4" w:val="single"/>
                    <w:right w:color="000000" w:sz="4" w:val="single"/>
                  </w:tcBorders>
                </w:tcPr>
                <w:p w14:paraId="88000000">
                  <w:pPr>
                    <w:ind/>
                    <w:jc w:val="center"/>
                  </w:pPr>
                  <w:r>
                    <w:t>1 929,7</w:t>
                  </w:r>
                </w:p>
              </w:tc>
              <w:tc>
                <w:tcPr>
                  <w:tcW w:type="dxa" w:w="1011"/>
                  <w:tcBorders>
                    <w:top w:color="000000" w:sz="4" w:val="single"/>
                    <w:left w:color="000000" w:sz="4" w:val="single"/>
                    <w:bottom w:color="000000" w:sz="4" w:val="single"/>
                    <w:right w:color="000000" w:sz="4" w:val="single"/>
                  </w:tcBorders>
                </w:tcPr>
                <w:p w14:paraId="89000000">
                  <w:pPr>
                    <w:ind/>
                    <w:jc w:val="center"/>
                  </w:pPr>
                  <w:r>
                    <w:t>2 035,9</w:t>
                  </w:r>
                </w:p>
              </w:tc>
              <w:tc>
                <w:tcPr>
                  <w:tcW w:type="dxa" w:w="1012"/>
                  <w:tcBorders>
                    <w:top w:color="000000" w:sz="4" w:val="single"/>
                    <w:left w:color="000000" w:sz="4" w:val="single"/>
                    <w:bottom w:color="000000" w:sz="4" w:val="single"/>
                    <w:right w:color="000000" w:sz="4" w:val="single"/>
                  </w:tcBorders>
                </w:tcPr>
                <w:p w14:paraId="8A000000">
                  <w:pPr>
                    <w:ind/>
                    <w:jc w:val="center"/>
                  </w:pPr>
                  <w:r>
                    <w:t>2 121,7</w:t>
                  </w:r>
                </w:p>
              </w:tc>
            </w:tr>
            <w:tr>
              <w:trPr>
                <w:trHeight w:hRule="atLeast" w:val="146"/>
              </w:trPr>
              <w:tc>
                <w:tcPr>
                  <w:tcW w:type="dxa" w:w="2713"/>
                  <w:tcBorders>
                    <w:top w:color="000000" w:sz="4" w:val="single"/>
                    <w:left w:color="000000" w:sz="4" w:val="single"/>
                    <w:bottom w:color="000000" w:sz="4" w:val="single"/>
                    <w:right w:color="000000" w:sz="4" w:val="single"/>
                  </w:tcBorders>
                </w:tcPr>
                <w:p w14:paraId="8B000000">
                  <w:pPr>
                    <w:ind/>
                    <w:jc w:val="center"/>
                  </w:pPr>
                  <w:r>
                    <w:t>1 01 02010 01 0000 110</w:t>
                  </w:r>
                </w:p>
              </w:tc>
              <w:tc>
                <w:tcPr>
                  <w:tcW w:type="dxa" w:w="4653"/>
                  <w:tcBorders>
                    <w:top w:color="000000" w:sz="4" w:val="single"/>
                    <w:left w:color="000000" w:sz="4" w:val="single"/>
                    <w:bottom w:color="000000" w:sz="4" w:val="single"/>
                    <w:right w:color="000000" w:sz="4" w:val="single"/>
                  </w:tcBorders>
                </w:tcPr>
                <w:p w14:paraId="8C000000">
                  <w: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Pr>
                      <w:vertAlign w:val="superscript"/>
                    </w:rPr>
                    <w:t>1</w:t>
                  </w:r>
                  <w:r>
                    <w:t xml:space="preserve"> и 228 Налогового кодекса Российской Федерации</w:t>
                  </w:r>
                </w:p>
              </w:tc>
              <w:tc>
                <w:tcPr>
                  <w:tcW w:type="dxa" w:w="1015"/>
                  <w:gridSpan w:val="2"/>
                  <w:tcBorders>
                    <w:top w:color="000000" w:sz="4" w:val="single"/>
                    <w:left w:color="000000" w:sz="4" w:val="single"/>
                    <w:bottom w:color="000000" w:sz="4" w:val="single"/>
                    <w:right w:color="000000" w:sz="4" w:val="single"/>
                  </w:tcBorders>
                </w:tcPr>
                <w:p w14:paraId="8D000000">
                  <w:pPr>
                    <w:ind/>
                    <w:jc w:val="center"/>
                  </w:pPr>
                  <w:r>
                    <w:t>1 929,7</w:t>
                  </w:r>
                </w:p>
              </w:tc>
              <w:tc>
                <w:tcPr>
                  <w:tcW w:type="dxa" w:w="1011"/>
                  <w:tcBorders>
                    <w:top w:color="000000" w:sz="4" w:val="single"/>
                    <w:left w:color="000000" w:sz="4" w:val="single"/>
                    <w:bottom w:color="000000" w:sz="4" w:val="single"/>
                    <w:right w:color="000000" w:sz="4" w:val="single"/>
                  </w:tcBorders>
                </w:tcPr>
                <w:p w14:paraId="8E000000">
                  <w:pPr>
                    <w:ind/>
                    <w:jc w:val="center"/>
                  </w:pPr>
                  <w:r>
                    <w:t>2 035,9</w:t>
                  </w:r>
                </w:p>
              </w:tc>
              <w:tc>
                <w:tcPr>
                  <w:tcW w:type="dxa" w:w="1012"/>
                  <w:tcBorders>
                    <w:top w:color="000000" w:sz="4" w:val="single"/>
                    <w:left w:color="000000" w:sz="4" w:val="single"/>
                    <w:bottom w:color="000000" w:sz="4" w:val="single"/>
                    <w:right w:color="000000" w:sz="4" w:val="single"/>
                  </w:tcBorders>
                </w:tcPr>
                <w:p w14:paraId="8F000000">
                  <w:pPr>
                    <w:ind/>
                    <w:jc w:val="center"/>
                  </w:pPr>
                  <w:r>
                    <w:t>2 121,7</w:t>
                  </w:r>
                </w:p>
              </w:tc>
            </w:tr>
            <w:tr>
              <w:trPr>
                <w:trHeight w:hRule="atLeast" w:val="146"/>
              </w:trPr>
              <w:tc>
                <w:tcPr>
                  <w:tcW w:type="dxa" w:w="2713"/>
                  <w:tcBorders>
                    <w:top w:color="000000" w:sz="4" w:val="single"/>
                    <w:left w:color="000000" w:sz="4" w:val="single"/>
                    <w:bottom w:color="000000" w:sz="4" w:val="single"/>
                    <w:right w:color="000000" w:sz="4" w:val="single"/>
                  </w:tcBorders>
                </w:tcPr>
                <w:p w14:paraId="90000000">
                  <w:pPr>
                    <w:ind/>
                    <w:jc w:val="center"/>
                  </w:pPr>
                  <w:r>
                    <w:t>1 05 00000 00 0000 000</w:t>
                  </w:r>
                </w:p>
              </w:tc>
              <w:tc>
                <w:tcPr>
                  <w:tcW w:type="dxa" w:w="4653"/>
                  <w:tcBorders>
                    <w:top w:color="000000" w:sz="4" w:val="single"/>
                    <w:left w:color="000000" w:sz="4" w:val="single"/>
                    <w:bottom w:color="000000" w:sz="4" w:val="single"/>
                    <w:right w:color="000000" w:sz="4" w:val="single"/>
                  </w:tcBorders>
                </w:tcPr>
                <w:p w14:paraId="91000000">
                  <w:r>
                    <w:t>НАЛОГИ НА СОВОКУПНЫЙ ДОХОД</w:t>
                  </w:r>
                </w:p>
              </w:tc>
              <w:tc>
                <w:tcPr>
                  <w:tcW w:type="dxa" w:w="1015"/>
                  <w:gridSpan w:val="2"/>
                  <w:tcBorders>
                    <w:top w:color="000000" w:sz="4" w:val="single"/>
                    <w:left w:color="000000" w:sz="4" w:val="single"/>
                    <w:bottom w:color="000000" w:sz="4" w:val="single"/>
                    <w:right w:color="000000" w:sz="4" w:val="single"/>
                  </w:tcBorders>
                </w:tcPr>
                <w:p w14:paraId="92000000">
                  <w:pPr>
                    <w:ind/>
                    <w:jc w:val="center"/>
                  </w:pPr>
                  <w:r>
                    <w:t>324,4</w:t>
                  </w:r>
                </w:p>
              </w:tc>
              <w:tc>
                <w:tcPr>
                  <w:tcW w:type="dxa" w:w="1011"/>
                  <w:tcBorders>
                    <w:top w:color="000000" w:sz="4" w:val="single"/>
                    <w:left w:color="000000" w:sz="4" w:val="single"/>
                    <w:bottom w:color="000000" w:sz="4" w:val="single"/>
                    <w:right w:color="000000" w:sz="4" w:val="single"/>
                  </w:tcBorders>
                </w:tcPr>
                <w:p w14:paraId="93000000">
                  <w:pPr>
                    <w:ind/>
                    <w:jc w:val="center"/>
                  </w:pPr>
                  <w:r>
                    <w:t>337,4</w:t>
                  </w:r>
                </w:p>
              </w:tc>
              <w:tc>
                <w:tcPr>
                  <w:tcW w:type="dxa" w:w="1012"/>
                  <w:tcBorders>
                    <w:top w:color="000000" w:sz="4" w:val="single"/>
                    <w:left w:color="000000" w:sz="4" w:val="single"/>
                    <w:bottom w:color="000000" w:sz="4" w:val="single"/>
                    <w:right w:color="000000" w:sz="4" w:val="single"/>
                  </w:tcBorders>
                </w:tcPr>
                <w:p w14:paraId="94000000">
                  <w:pPr>
                    <w:ind/>
                    <w:jc w:val="center"/>
                  </w:pPr>
                  <w:r>
                    <w:t>350,8</w:t>
                  </w:r>
                </w:p>
              </w:tc>
            </w:tr>
            <w:tr>
              <w:trPr>
                <w:trHeight w:hRule="atLeast" w:val="146"/>
              </w:trPr>
              <w:tc>
                <w:tcPr>
                  <w:tcW w:type="dxa" w:w="2713"/>
                  <w:tcBorders>
                    <w:top w:color="000000" w:sz="4" w:val="single"/>
                    <w:left w:color="000000" w:sz="4" w:val="single"/>
                    <w:bottom w:color="000000" w:sz="4" w:val="single"/>
                    <w:right w:color="000000" w:sz="4" w:val="single"/>
                  </w:tcBorders>
                </w:tcPr>
                <w:p w14:paraId="95000000">
                  <w:pPr>
                    <w:ind/>
                    <w:jc w:val="center"/>
                  </w:pPr>
                  <w:r>
                    <w:t>1 05 03000 00 0000 110</w:t>
                  </w:r>
                </w:p>
              </w:tc>
              <w:tc>
                <w:tcPr>
                  <w:tcW w:type="dxa" w:w="4653"/>
                  <w:tcBorders>
                    <w:top w:color="000000" w:sz="4" w:val="single"/>
                    <w:left w:color="000000" w:sz="4" w:val="single"/>
                    <w:bottom w:color="000000" w:sz="4" w:val="single"/>
                    <w:right w:color="000000" w:sz="4" w:val="single"/>
                  </w:tcBorders>
                </w:tcPr>
                <w:p w14:paraId="96000000">
                  <w:r>
                    <w:t>Единый сельскохозяйственный налог</w:t>
                  </w:r>
                </w:p>
              </w:tc>
              <w:tc>
                <w:tcPr>
                  <w:tcW w:type="dxa" w:w="1015"/>
                  <w:gridSpan w:val="2"/>
                  <w:tcBorders>
                    <w:top w:color="000000" w:sz="4" w:val="single"/>
                    <w:left w:color="000000" w:sz="4" w:val="single"/>
                    <w:bottom w:color="000000" w:sz="4" w:val="single"/>
                    <w:right w:color="000000" w:sz="4" w:val="single"/>
                  </w:tcBorders>
                </w:tcPr>
                <w:p w14:paraId="97000000">
                  <w:pPr>
                    <w:ind/>
                    <w:jc w:val="center"/>
                  </w:pPr>
                  <w:r>
                    <w:t>324,4</w:t>
                  </w:r>
                </w:p>
              </w:tc>
              <w:tc>
                <w:tcPr>
                  <w:tcW w:type="dxa" w:w="1011"/>
                  <w:tcBorders>
                    <w:top w:color="000000" w:sz="4" w:val="single"/>
                    <w:left w:color="000000" w:sz="4" w:val="single"/>
                    <w:bottom w:color="000000" w:sz="4" w:val="single"/>
                    <w:right w:color="000000" w:sz="4" w:val="single"/>
                  </w:tcBorders>
                </w:tcPr>
                <w:p w14:paraId="98000000">
                  <w:pPr>
                    <w:ind/>
                    <w:jc w:val="center"/>
                  </w:pPr>
                  <w:r>
                    <w:t>337,4</w:t>
                  </w:r>
                </w:p>
              </w:tc>
              <w:tc>
                <w:tcPr>
                  <w:tcW w:type="dxa" w:w="1012"/>
                  <w:tcBorders>
                    <w:top w:color="000000" w:sz="4" w:val="single"/>
                    <w:left w:color="000000" w:sz="4" w:val="single"/>
                    <w:bottom w:color="000000" w:sz="4" w:val="single"/>
                    <w:right w:color="000000" w:sz="4" w:val="single"/>
                  </w:tcBorders>
                </w:tcPr>
                <w:p w14:paraId="99000000">
                  <w:pPr>
                    <w:ind/>
                    <w:jc w:val="center"/>
                  </w:pPr>
                  <w:r>
                    <w:t>350,8</w:t>
                  </w:r>
                </w:p>
              </w:tc>
            </w:tr>
            <w:tr>
              <w:trPr>
                <w:trHeight w:hRule="atLeast" w:val="146"/>
              </w:trPr>
              <w:tc>
                <w:tcPr>
                  <w:tcW w:type="dxa" w:w="2713"/>
                  <w:tcBorders>
                    <w:top w:color="000000" w:sz="4" w:val="single"/>
                    <w:left w:color="000000" w:sz="4" w:val="single"/>
                    <w:bottom w:color="000000" w:sz="4" w:val="single"/>
                    <w:right w:color="000000" w:sz="4" w:val="single"/>
                  </w:tcBorders>
                </w:tcPr>
                <w:p w14:paraId="9A000000">
                  <w:pPr>
                    <w:ind/>
                    <w:jc w:val="center"/>
                  </w:pPr>
                  <w:r>
                    <w:t>1 05 03010 01 0000 110</w:t>
                  </w:r>
                </w:p>
              </w:tc>
              <w:tc>
                <w:tcPr>
                  <w:tcW w:type="dxa" w:w="4653"/>
                  <w:tcBorders>
                    <w:top w:color="000000" w:sz="4" w:val="single"/>
                    <w:left w:color="000000" w:sz="4" w:val="single"/>
                    <w:bottom w:color="000000" w:sz="4" w:val="single"/>
                    <w:right w:color="000000" w:sz="4" w:val="single"/>
                  </w:tcBorders>
                </w:tcPr>
                <w:p w14:paraId="9B000000">
                  <w:r>
                    <w:t>Единый сельскохозяйственный налог</w:t>
                  </w:r>
                </w:p>
              </w:tc>
              <w:tc>
                <w:tcPr>
                  <w:tcW w:type="dxa" w:w="1015"/>
                  <w:gridSpan w:val="2"/>
                  <w:tcBorders>
                    <w:top w:color="000000" w:sz="4" w:val="single"/>
                    <w:left w:color="000000" w:sz="4" w:val="single"/>
                    <w:bottom w:color="000000" w:sz="4" w:val="single"/>
                    <w:right w:color="000000" w:sz="4" w:val="single"/>
                  </w:tcBorders>
                </w:tcPr>
                <w:p w14:paraId="9C000000">
                  <w:pPr>
                    <w:ind/>
                    <w:jc w:val="center"/>
                  </w:pPr>
                  <w:r>
                    <w:t>324,4</w:t>
                  </w:r>
                </w:p>
              </w:tc>
              <w:tc>
                <w:tcPr>
                  <w:tcW w:type="dxa" w:w="1011"/>
                  <w:tcBorders>
                    <w:top w:color="000000" w:sz="4" w:val="single"/>
                    <w:left w:color="000000" w:sz="4" w:val="single"/>
                    <w:bottom w:color="000000" w:sz="4" w:val="single"/>
                    <w:right w:color="000000" w:sz="4" w:val="single"/>
                  </w:tcBorders>
                </w:tcPr>
                <w:p w14:paraId="9D000000">
                  <w:pPr>
                    <w:ind/>
                    <w:jc w:val="center"/>
                  </w:pPr>
                  <w:r>
                    <w:t>337,4</w:t>
                  </w:r>
                </w:p>
              </w:tc>
              <w:tc>
                <w:tcPr>
                  <w:tcW w:type="dxa" w:w="1012"/>
                  <w:tcBorders>
                    <w:top w:color="000000" w:sz="4" w:val="single"/>
                    <w:left w:color="000000" w:sz="4" w:val="single"/>
                    <w:bottom w:color="000000" w:sz="4" w:val="single"/>
                    <w:right w:color="000000" w:sz="4" w:val="single"/>
                  </w:tcBorders>
                </w:tcPr>
                <w:p w14:paraId="9E000000">
                  <w:pPr>
                    <w:ind/>
                    <w:jc w:val="center"/>
                  </w:pPr>
                  <w:r>
                    <w:t>350,8</w:t>
                  </w:r>
                </w:p>
              </w:tc>
            </w:tr>
            <w:tr>
              <w:trPr>
                <w:trHeight w:hRule="atLeast" w:val="146"/>
              </w:trPr>
              <w:tc>
                <w:tcPr>
                  <w:tcW w:type="dxa" w:w="2713"/>
                  <w:tcBorders>
                    <w:top w:color="000000" w:sz="4" w:val="single"/>
                    <w:left w:color="000000" w:sz="4" w:val="single"/>
                    <w:bottom w:color="000000" w:sz="4" w:val="single"/>
                    <w:right w:color="000000" w:sz="4" w:val="single"/>
                  </w:tcBorders>
                </w:tcPr>
                <w:p w14:paraId="9F000000">
                  <w:pPr>
                    <w:ind/>
                    <w:jc w:val="center"/>
                  </w:pPr>
                  <w:r>
                    <w:t>1 06 00000 00 0000 000</w:t>
                  </w:r>
                </w:p>
              </w:tc>
              <w:tc>
                <w:tcPr>
                  <w:tcW w:type="dxa" w:w="4653"/>
                  <w:tcBorders>
                    <w:top w:color="000000" w:sz="4" w:val="single"/>
                    <w:left w:color="000000" w:sz="4" w:val="single"/>
                    <w:bottom w:color="000000" w:sz="4" w:val="single"/>
                    <w:right w:color="000000" w:sz="4" w:val="single"/>
                  </w:tcBorders>
                </w:tcPr>
                <w:p w14:paraId="A0000000">
                  <w:r>
                    <w:t>НАЛОГИ НА ИМУЩЕСТВО</w:t>
                  </w:r>
                </w:p>
              </w:tc>
              <w:tc>
                <w:tcPr>
                  <w:tcW w:type="dxa" w:w="1015"/>
                  <w:gridSpan w:val="2"/>
                  <w:tcBorders>
                    <w:top w:color="000000" w:sz="4" w:val="single"/>
                    <w:left w:color="000000" w:sz="4" w:val="single"/>
                    <w:bottom w:color="000000" w:sz="4" w:val="single"/>
                    <w:right w:color="000000" w:sz="4" w:val="single"/>
                  </w:tcBorders>
                </w:tcPr>
                <w:p w14:paraId="A1000000">
                  <w:pPr>
                    <w:ind/>
                    <w:jc w:val="center"/>
                  </w:pPr>
                  <w:r>
                    <w:t>4 233,6</w:t>
                  </w:r>
                </w:p>
              </w:tc>
              <w:tc>
                <w:tcPr>
                  <w:tcW w:type="dxa" w:w="1011"/>
                  <w:tcBorders>
                    <w:top w:color="000000" w:sz="4" w:val="single"/>
                    <w:left w:color="000000" w:sz="4" w:val="single"/>
                    <w:bottom w:color="000000" w:sz="4" w:val="single"/>
                    <w:right w:color="000000" w:sz="4" w:val="single"/>
                  </w:tcBorders>
                </w:tcPr>
                <w:p w14:paraId="A2000000">
                  <w:pPr>
                    <w:ind/>
                    <w:jc w:val="center"/>
                  </w:pPr>
                  <w:r>
                    <w:t>4 233,6</w:t>
                  </w:r>
                </w:p>
              </w:tc>
              <w:tc>
                <w:tcPr>
                  <w:tcW w:type="dxa" w:w="1012"/>
                  <w:tcBorders>
                    <w:top w:color="000000" w:sz="4" w:val="single"/>
                    <w:left w:color="000000" w:sz="4" w:val="single"/>
                    <w:bottom w:color="000000" w:sz="4" w:val="single"/>
                    <w:right w:color="000000" w:sz="4" w:val="single"/>
                  </w:tcBorders>
                </w:tcPr>
                <w:p w14:paraId="A3000000">
                  <w:pPr>
                    <w:ind/>
                    <w:jc w:val="center"/>
                  </w:pPr>
                  <w:r>
                    <w:t>4 233,6</w:t>
                  </w:r>
                </w:p>
              </w:tc>
            </w:tr>
            <w:tr>
              <w:trPr>
                <w:trHeight w:hRule="atLeast" w:val="146"/>
              </w:trPr>
              <w:tc>
                <w:tcPr>
                  <w:tcW w:type="dxa" w:w="2713"/>
                  <w:tcBorders>
                    <w:top w:color="000000" w:sz="4" w:val="single"/>
                    <w:left w:color="000000" w:sz="4" w:val="single"/>
                    <w:bottom w:color="000000" w:sz="4" w:val="single"/>
                    <w:right w:color="000000" w:sz="4" w:val="single"/>
                  </w:tcBorders>
                </w:tcPr>
                <w:p w14:paraId="A4000000">
                  <w:pPr>
                    <w:ind/>
                    <w:jc w:val="center"/>
                  </w:pPr>
                  <w:r>
                    <w:t>1 06 01000 00 0000 110</w:t>
                  </w:r>
                </w:p>
              </w:tc>
              <w:tc>
                <w:tcPr>
                  <w:tcW w:type="dxa" w:w="4653"/>
                  <w:tcBorders>
                    <w:top w:color="000000" w:sz="4" w:val="single"/>
                    <w:left w:color="000000" w:sz="4" w:val="single"/>
                    <w:bottom w:color="000000" w:sz="4" w:val="single"/>
                    <w:right w:color="000000" w:sz="4" w:val="single"/>
                  </w:tcBorders>
                </w:tcPr>
                <w:p w14:paraId="A5000000">
                  <w:r>
                    <w:t>Налог на имущество физических лиц</w:t>
                  </w:r>
                </w:p>
              </w:tc>
              <w:tc>
                <w:tcPr>
                  <w:tcW w:type="dxa" w:w="1015"/>
                  <w:gridSpan w:val="2"/>
                  <w:tcBorders>
                    <w:top w:color="000000" w:sz="4" w:val="single"/>
                    <w:left w:color="000000" w:sz="4" w:val="single"/>
                    <w:bottom w:color="000000" w:sz="4" w:val="single"/>
                    <w:right w:color="000000" w:sz="4" w:val="single"/>
                  </w:tcBorders>
                </w:tcPr>
                <w:p w14:paraId="A6000000">
                  <w:pPr>
                    <w:ind/>
                    <w:jc w:val="center"/>
                  </w:pPr>
                  <w:r>
                    <w:t>49,4</w:t>
                  </w:r>
                </w:p>
              </w:tc>
              <w:tc>
                <w:tcPr>
                  <w:tcW w:type="dxa" w:w="1011"/>
                  <w:tcBorders>
                    <w:top w:color="000000" w:sz="4" w:val="single"/>
                    <w:left w:color="000000" w:sz="4" w:val="single"/>
                    <w:bottom w:color="000000" w:sz="4" w:val="single"/>
                    <w:right w:color="000000" w:sz="4" w:val="single"/>
                  </w:tcBorders>
                </w:tcPr>
                <w:p w14:paraId="A7000000">
                  <w:pPr>
                    <w:ind/>
                    <w:jc w:val="center"/>
                  </w:pPr>
                  <w:r>
                    <w:t>49,4</w:t>
                  </w:r>
                </w:p>
              </w:tc>
              <w:tc>
                <w:tcPr>
                  <w:tcW w:type="dxa" w:w="1012"/>
                  <w:tcBorders>
                    <w:top w:color="000000" w:sz="4" w:val="single"/>
                    <w:left w:color="000000" w:sz="4" w:val="single"/>
                    <w:bottom w:color="000000" w:sz="4" w:val="single"/>
                    <w:right w:color="000000" w:sz="4" w:val="single"/>
                  </w:tcBorders>
                </w:tcPr>
                <w:p w14:paraId="A8000000">
                  <w:pPr>
                    <w:ind/>
                    <w:jc w:val="center"/>
                  </w:pPr>
                  <w:r>
                    <w:t>49,4</w:t>
                  </w:r>
                </w:p>
              </w:tc>
            </w:tr>
            <w:tr>
              <w:trPr>
                <w:trHeight w:hRule="atLeast" w:val="146"/>
              </w:trPr>
              <w:tc>
                <w:tcPr>
                  <w:tcW w:type="dxa" w:w="2713"/>
                  <w:tcBorders>
                    <w:top w:color="000000" w:sz="4" w:val="single"/>
                    <w:left w:color="000000" w:sz="4" w:val="single"/>
                    <w:bottom w:color="000000" w:sz="4" w:val="single"/>
                    <w:right w:color="000000" w:sz="4" w:val="single"/>
                  </w:tcBorders>
                </w:tcPr>
                <w:p w14:paraId="A9000000">
                  <w:pPr>
                    <w:ind/>
                    <w:jc w:val="center"/>
                  </w:pPr>
                  <w:r>
                    <w:t>1 06 01030 10 0000 110</w:t>
                  </w:r>
                </w:p>
              </w:tc>
              <w:tc>
                <w:tcPr>
                  <w:tcW w:type="dxa" w:w="4653"/>
                  <w:tcBorders>
                    <w:top w:color="000000" w:sz="4" w:val="single"/>
                    <w:left w:color="000000" w:sz="4" w:val="single"/>
                    <w:bottom w:color="000000" w:sz="4" w:val="single"/>
                    <w:right w:color="000000" w:sz="4" w:val="single"/>
                  </w:tcBorders>
                </w:tcPr>
                <w:p w14:paraId="AA000000">
                  <w:r>
                    <w:t>Налог на имущество физических лиц, взимаемый по ставкам, применяемым к объектам налогообложения, расположенным в границах поселений</w:t>
                  </w:r>
                </w:p>
              </w:tc>
              <w:tc>
                <w:tcPr>
                  <w:tcW w:type="dxa" w:w="1015"/>
                  <w:gridSpan w:val="2"/>
                  <w:tcBorders>
                    <w:top w:color="000000" w:sz="4" w:val="single"/>
                    <w:left w:color="000000" w:sz="4" w:val="single"/>
                    <w:bottom w:color="000000" w:sz="4" w:val="single"/>
                    <w:right w:color="000000" w:sz="4" w:val="single"/>
                  </w:tcBorders>
                </w:tcPr>
                <w:p w14:paraId="AB000000">
                  <w:pPr>
                    <w:ind/>
                    <w:jc w:val="center"/>
                  </w:pPr>
                  <w:r>
                    <w:t>49,4</w:t>
                  </w:r>
                </w:p>
              </w:tc>
              <w:tc>
                <w:tcPr>
                  <w:tcW w:type="dxa" w:w="1011"/>
                  <w:tcBorders>
                    <w:top w:color="000000" w:sz="4" w:val="single"/>
                    <w:left w:color="000000" w:sz="4" w:val="single"/>
                    <w:bottom w:color="000000" w:sz="4" w:val="single"/>
                    <w:right w:color="000000" w:sz="4" w:val="single"/>
                  </w:tcBorders>
                </w:tcPr>
                <w:p w14:paraId="AC000000">
                  <w:pPr>
                    <w:ind/>
                    <w:jc w:val="center"/>
                  </w:pPr>
                  <w:r>
                    <w:t>49,4</w:t>
                  </w:r>
                </w:p>
              </w:tc>
              <w:tc>
                <w:tcPr>
                  <w:tcW w:type="dxa" w:w="1012"/>
                  <w:tcBorders>
                    <w:top w:color="000000" w:sz="4" w:val="single"/>
                    <w:left w:color="000000" w:sz="4" w:val="single"/>
                    <w:bottom w:color="000000" w:sz="4" w:val="single"/>
                    <w:right w:color="000000" w:sz="4" w:val="single"/>
                  </w:tcBorders>
                </w:tcPr>
                <w:p w14:paraId="AD000000">
                  <w:pPr>
                    <w:ind/>
                    <w:jc w:val="center"/>
                  </w:pPr>
                  <w:r>
                    <w:t>49,4</w:t>
                  </w:r>
                </w:p>
              </w:tc>
            </w:tr>
            <w:tr>
              <w:trPr>
                <w:trHeight w:hRule="atLeast" w:val="146"/>
              </w:trPr>
              <w:tc>
                <w:tcPr>
                  <w:tcW w:type="dxa" w:w="2713"/>
                  <w:tcBorders>
                    <w:top w:color="000000" w:sz="4" w:val="single"/>
                    <w:left w:color="000000" w:sz="4" w:val="single"/>
                    <w:bottom w:color="000000" w:sz="4" w:val="single"/>
                    <w:right w:color="000000" w:sz="4" w:val="single"/>
                  </w:tcBorders>
                </w:tcPr>
                <w:p w14:paraId="AE000000">
                  <w:pPr>
                    <w:ind/>
                    <w:jc w:val="center"/>
                  </w:pPr>
                  <w:r>
                    <w:t>1 06 06000 00 0000 110</w:t>
                  </w:r>
                </w:p>
              </w:tc>
              <w:tc>
                <w:tcPr>
                  <w:tcW w:type="dxa" w:w="4653"/>
                  <w:tcBorders>
                    <w:top w:color="000000" w:sz="4" w:val="single"/>
                    <w:left w:color="000000" w:sz="4" w:val="single"/>
                    <w:bottom w:color="000000" w:sz="4" w:val="single"/>
                    <w:right w:color="000000" w:sz="4" w:val="single"/>
                  </w:tcBorders>
                </w:tcPr>
                <w:p w14:paraId="AF000000">
                  <w:r>
                    <w:t>Земельный налог</w:t>
                  </w:r>
                </w:p>
              </w:tc>
              <w:tc>
                <w:tcPr>
                  <w:tcW w:type="dxa" w:w="1015"/>
                  <w:gridSpan w:val="2"/>
                  <w:tcBorders>
                    <w:top w:color="000000" w:sz="4" w:val="single"/>
                    <w:left w:color="000000" w:sz="4" w:val="single"/>
                    <w:bottom w:color="000000" w:sz="4" w:val="single"/>
                    <w:right w:color="000000" w:sz="4" w:val="single"/>
                  </w:tcBorders>
                </w:tcPr>
                <w:p w14:paraId="B0000000">
                  <w:pPr>
                    <w:ind/>
                    <w:jc w:val="center"/>
                  </w:pPr>
                  <w:r>
                    <w:t>4 184,2</w:t>
                  </w:r>
                </w:p>
              </w:tc>
              <w:tc>
                <w:tcPr>
                  <w:tcW w:type="dxa" w:w="1011"/>
                  <w:tcBorders>
                    <w:top w:color="000000" w:sz="4" w:val="single"/>
                    <w:left w:color="000000" w:sz="4" w:val="single"/>
                    <w:bottom w:color="000000" w:sz="4" w:val="single"/>
                    <w:right w:color="000000" w:sz="4" w:val="single"/>
                  </w:tcBorders>
                </w:tcPr>
                <w:p w14:paraId="B1000000">
                  <w:pPr>
                    <w:ind/>
                    <w:jc w:val="center"/>
                  </w:pPr>
                  <w:r>
                    <w:t>4 184,2</w:t>
                  </w:r>
                </w:p>
              </w:tc>
              <w:tc>
                <w:tcPr>
                  <w:tcW w:type="dxa" w:w="1012"/>
                  <w:tcBorders>
                    <w:top w:color="000000" w:sz="4" w:val="single"/>
                    <w:left w:color="000000" w:sz="4" w:val="single"/>
                    <w:bottom w:color="000000" w:sz="4" w:val="single"/>
                    <w:right w:color="000000" w:sz="4" w:val="single"/>
                  </w:tcBorders>
                </w:tcPr>
                <w:p w14:paraId="B2000000">
                  <w:pPr>
                    <w:ind/>
                    <w:jc w:val="center"/>
                  </w:pPr>
                  <w:r>
                    <w:t>4 184,2</w:t>
                  </w:r>
                </w:p>
              </w:tc>
            </w:tr>
            <w:tr>
              <w:trPr>
                <w:trHeight w:hRule="atLeast" w:val="146"/>
              </w:trPr>
              <w:tc>
                <w:tcPr>
                  <w:tcW w:type="dxa" w:w="2713"/>
                  <w:tcBorders>
                    <w:top w:color="000000" w:sz="4" w:val="single"/>
                    <w:left w:color="000000" w:sz="4" w:val="single"/>
                    <w:bottom w:color="000000" w:sz="4" w:val="single"/>
                    <w:right w:color="000000" w:sz="4" w:val="single"/>
                  </w:tcBorders>
                </w:tcPr>
                <w:p w14:paraId="B3000000">
                  <w:pPr>
                    <w:widowControl w:val="0"/>
                    <w:ind/>
                    <w:jc w:val="center"/>
                    <w:rPr>
                      <w:rFonts w:ascii="MS Sans Serif" w:hAnsi="MS Sans Serif"/>
                    </w:rPr>
                  </w:pPr>
                  <w:r>
                    <w:t>1 06 06030 03 0000 110</w:t>
                  </w:r>
                </w:p>
              </w:tc>
              <w:tc>
                <w:tcPr>
                  <w:tcW w:type="dxa" w:w="4653"/>
                  <w:tcBorders>
                    <w:top w:color="000000" w:sz="4" w:val="single"/>
                    <w:left w:color="000000" w:sz="4" w:val="single"/>
                    <w:bottom w:color="000000" w:sz="4" w:val="single"/>
                    <w:right w:color="000000" w:sz="4" w:val="single"/>
                  </w:tcBorders>
                </w:tcPr>
                <w:p w14:paraId="B4000000">
                  <w:pPr>
                    <w:widowControl w:val="0"/>
                    <w:ind/>
                    <w:rPr>
                      <w:rFonts w:ascii="MS Sans Serif" w:hAnsi="MS Sans Serif"/>
                    </w:rPr>
                  </w:pPr>
                  <w:r>
                    <w:t>Земельный налог с организаций</w:t>
                  </w:r>
                </w:p>
              </w:tc>
              <w:tc>
                <w:tcPr>
                  <w:tcW w:type="dxa" w:w="1015"/>
                  <w:gridSpan w:val="2"/>
                  <w:tcBorders>
                    <w:top w:color="000000" w:sz="4" w:val="single"/>
                    <w:left w:color="000000" w:sz="4" w:val="single"/>
                    <w:bottom w:color="000000" w:sz="4" w:val="single"/>
                    <w:right w:color="000000" w:sz="4" w:val="single"/>
                  </w:tcBorders>
                </w:tcPr>
                <w:p w14:paraId="B5000000">
                  <w:pPr>
                    <w:ind/>
                    <w:jc w:val="center"/>
                  </w:pPr>
                  <w:r>
                    <w:t>1 137,2</w:t>
                  </w:r>
                </w:p>
              </w:tc>
              <w:tc>
                <w:tcPr>
                  <w:tcW w:type="dxa" w:w="1011"/>
                  <w:tcBorders>
                    <w:top w:color="000000" w:sz="4" w:val="single"/>
                    <w:left w:color="000000" w:sz="4" w:val="single"/>
                    <w:bottom w:color="000000" w:sz="4" w:val="single"/>
                    <w:right w:color="000000" w:sz="4" w:val="single"/>
                  </w:tcBorders>
                </w:tcPr>
                <w:p w14:paraId="B6000000">
                  <w:pPr>
                    <w:ind/>
                    <w:jc w:val="center"/>
                  </w:pPr>
                  <w:r>
                    <w:t>1 137,2</w:t>
                  </w:r>
                </w:p>
              </w:tc>
              <w:tc>
                <w:tcPr>
                  <w:tcW w:type="dxa" w:w="1012"/>
                  <w:tcBorders>
                    <w:top w:color="000000" w:sz="4" w:val="single"/>
                    <w:left w:color="000000" w:sz="4" w:val="single"/>
                    <w:bottom w:color="000000" w:sz="4" w:val="single"/>
                    <w:right w:color="000000" w:sz="4" w:val="single"/>
                  </w:tcBorders>
                </w:tcPr>
                <w:p w14:paraId="B7000000">
                  <w:pPr>
                    <w:ind/>
                    <w:jc w:val="center"/>
                  </w:pPr>
                  <w:r>
                    <w:t>1 137,2</w:t>
                  </w:r>
                </w:p>
              </w:tc>
            </w:tr>
            <w:tr>
              <w:trPr>
                <w:trHeight w:hRule="atLeast" w:val="146"/>
              </w:trPr>
              <w:tc>
                <w:tcPr>
                  <w:tcW w:type="dxa" w:w="2713"/>
                  <w:tcBorders>
                    <w:top w:color="000000" w:sz="4" w:val="single"/>
                    <w:left w:color="000000" w:sz="4" w:val="single"/>
                    <w:bottom w:color="000000" w:sz="4" w:val="single"/>
                    <w:right w:color="000000" w:sz="4" w:val="single"/>
                  </w:tcBorders>
                </w:tcPr>
                <w:p w14:paraId="B8000000">
                  <w:pPr>
                    <w:widowControl w:val="0"/>
                    <w:ind/>
                    <w:jc w:val="center"/>
                    <w:rPr>
                      <w:rFonts w:ascii="MS Sans Serif" w:hAnsi="MS Sans Serif"/>
                    </w:rPr>
                  </w:pPr>
                  <w:r>
                    <w:t>1 06 06033 10 0000 110</w:t>
                  </w:r>
                </w:p>
              </w:tc>
              <w:tc>
                <w:tcPr>
                  <w:tcW w:type="dxa" w:w="4653"/>
                  <w:tcBorders>
                    <w:top w:color="000000" w:sz="4" w:val="single"/>
                    <w:left w:color="000000" w:sz="4" w:val="single"/>
                    <w:bottom w:color="000000" w:sz="4" w:val="single"/>
                    <w:right w:color="000000" w:sz="4" w:val="single"/>
                  </w:tcBorders>
                </w:tcPr>
                <w:p w14:paraId="B9000000">
                  <w:pPr>
                    <w:widowControl w:val="0"/>
                    <w:ind/>
                    <w:rPr>
                      <w:rFonts w:ascii="MS Sans Serif" w:hAnsi="MS Sans Serif"/>
                    </w:rPr>
                  </w:pPr>
                  <w:r>
                    <w:t>Земельный налог с организаций, обладающих земельным участком, расположенным в границах сельских поселений</w:t>
                  </w:r>
                </w:p>
              </w:tc>
              <w:tc>
                <w:tcPr>
                  <w:tcW w:type="dxa" w:w="1015"/>
                  <w:gridSpan w:val="2"/>
                  <w:tcBorders>
                    <w:top w:color="000000" w:sz="4" w:val="single"/>
                    <w:left w:color="000000" w:sz="4" w:val="single"/>
                    <w:bottom w:color="000000" w:sz="4" w:val="single"/>
                    <w:right w:color="000000" w:sz="4" w:val="single"/>
                  </w:tcBorders>
                </w:tcPr>
                <w:p w14:paraId="BA000000">
                  <w:pPr>
                    <w:ind/>
                    <w:jc w:val="center"/>
                  </w:pPr>
                  <w:r>
                    <w:t>1 137,2</w:t>
                  </w:r>
                </w:p>
              </w:tc>
              <w:tc>
                <w:tcPr>
                  <w:tcW w:type="dxa" w:w="1011"/>
                  <w:tcBorders>
                    <w:top w:color="000000" w:sz="4" w:val="single"/>
                    <w:left w:color="000000" w:sz="4" w:val="single"/>
                    <w:bottom w:color="000000" w:sz="4" w:val="single"/>
                    <w:right w:color="000000" w:sz="4" w:val="single"/>
                  </w:tcBorders>
                </w:tcPr>
                <w:p w14:paraId="BB000000">
                  <w:pPr>
                    <w:ind/>
                    <w:jc w:val="center"/>
                  </w:pPr>
                  <w:r>
                    <w:t>1 137,2</w:t>
                  </w:r>
                </w:p>
                <w:p w14:paraId="BC000000">
                  <w:pPr>
                    <w:ind/>
                    <w:jc w:val="center"/>
                  </w:pPr>
                </w:p>
              </w:tc>
              <w:tc>
                <w:tcPr>
                  <w:tcW w:type="dxa" w:w="1012"/>
                  <w:tcBorders>
                    <w:top w:color="000000" w:sz="4" w:val="single"/>
                    <w:left w:color="000000" w:sz="4" w:val="single"/>
                    <w:bottom w:color="000000" w:sz="4" w:val="single"/>
                    <w:right w:color="000000" w:sz="4" w:val="single"/>
                  </w:tcBorders>
                </w:tcPr>
                <w:p w14:paraId="BD000000">
                  <w:pPr>
                    <w:ind/>
                    <w:jc w:val="center"/>
                  </w:pPr>
                  <w:r>
                    <w:t>1 137,2</w:t>
                  </w:r>
                </w:p>
                <w:p w14:paraId="BE000000">
                  <w:pPr>
                    <w:ind/>
                    <w:jc w:val="center"/>
                  </w:pPr>
                </w:p>
              </w:tc>
            </w:tr>
            <w:tr>
              <w:trPr>
                <w:trHeight w:hRule="atLeast" w:val="146"/>
              </w:trPr>
              <w:tc>
                <w:tcPr>
                  <w:tcW w:type="dxa" w:w="2713"/>
                  <w:tcBorders>
                    <w:top w:color="000000" w:sz="4" w:val="single"/>
                    <w:left w:color="000000" w:sz="4" w:val="single"/>
                    <w:bottom w:color="000000" w:sz="4" w:val="single"/>
                    <w:right w:color="000000" w:sz="4" w:val="single"/>
                  </w:tcBorders>
                </w:tcPr>
                <w:p w14:paraId="BF000000">
                  <w:pPr>
                    <w:ind/>
                    <w:jc w:val="center"/>
                    <w:rPr>
                      <w:rFonts w:ascii="MS Sans Serif" w:hAnsi="MS Sans Serif"/>
                    </w:rPr>
                  </w:pPr>
                  <w:r>
                    <w:t>1 06 06040 00 0000 110</w:t>
                  </w:r>
                </w:p>
              </w:tc>
              <w:tc>
                <w:tcPr>
                  <w:tcW w:type="dxa" w:w="4653"/>
                  <w:tcBorders>
                    <w:top w:color="000000" w:sz="4" w:val="single"/>
                    <w:left w:color="000000" w:sz="4" w:val="single"/>
                    <w:bottom w:color="000000" w:sz="4" w:val="single"/>
                    <w:right w:color="000000" w:sz="4" w:val="single"/>
                  </w:tcBorders>
                </w:tcPr>
                <w:p w14:paraId="C0000000">
                  <w:pPr>
                    <w:rPr>
                      <w:rFonts w:ascii="MS Sans Serif" w:hAnsi="MS Sans Serif"/>
                    </w:rPr>
                  </w:pPr>
                  <w:r>
                    <w:t>Земельный налог с физических лиц</w:t>
                  </w:r>
                </w:p>
              </w:tc>
              <w:tc>
                <w:tcPr>
                  <w:tcW w:type="dxa" w:w="1015"/>
                  <w:gridSpan w:val="2"/>
                  <w:tcBorders>
                    <w:top w:color="000000" w:sz="4" w:val="single"/>
                    <w:left w:color="000000" w:sz="4" w:val="single"/>
                    <w:bottom w:color="000000" w:sz="4" w:val="single"/>
                    <w:right w:color="000000" w:sz="4" w:val="single"/>
                  </w:tcBorders>
                </w:tcPr>
                <w:p w14:paraId="C1000000">
                  <w:pPr>
                    <w:ind/>
                    <w:jc w:val="center"/>
                  </w:pPr>
                  <w:r>
                    <w:t>3 047,0</w:t>
                  </w:r>
                </w:p>
              </w:tc>
              <w:tc>
                <w:tcPr>
                  <w:tcW w:type="dxa" w:w="1011"/>
                  <w:tcBorders>
                    <w:top w:color="000000" w:sz="4" w:val="single"/>
                    <w:left w:color="000000" w:sz="4" w:val="single"/>
                    <w:bottom w:color="000000" w:sz="4" w:val="single"/>
                    <w:right w:color="000000" w:sz="4" w:val="single"/>
                  </w:tcBorders>
                </w:tcPr>
                <w:p w14:paraId="C2000000">
                  <w:pPr>
                    <w:ind/>
                    <w:jc w:val="center"/>
                  </w:pPr>
                  <w:r>
                    <w:t>3 047,0</w:t>
                  </w:r>
                </w:p>
              </w:tc>
              <w:tc>
                <w:tcPr>
                  <w:tcW w:type="dxa" w:w="1012"/>
                  <w:tcBorders>
                    <w:top w:color="000000" w:sz="4" w:val="single"/>
                    <w:left w:color="000000" w:sz="4" w:val="single"/>
                    <w:bottom w:color="000000" w:sz="4" w:val="single"/>
                    <w:right w:color="000000" w:sz="4" w:val="single"/>
                  </w:tcBorders>
                </w:tcPr>
                <w:p w14:paraId="C3000000">
                  <w:pPr>
                    <w:ind/>
                    <w:jc w:val="center"/>
                  </w:pPr>
                  <w:r>
                    <w:t>3 047,0</w:t>
                  </w:r>
                </w:p>
              </w:tc>
            </w:tr>
            <w:tr>
              <w:trPr>
                <w:trHeight w:hRule="atLeast" w:val="146"/>
              </w:trPr>
              <w:tc>
                <w:tcPr>
                  <w:tcW w:type="dxa" w:w="2713"/>
                  <w:tcBorders>
                    <w:top w:color="000000" w:sz="4" w:val="single"/>
                    <w:left w:color="000000" w:sz="4" w:val="single"/>
                    <w:bottom w:color="000000" w:sz="4" w:val="single"/>
                    <w:right w:color="000000" w:sz="4" w:val="single"/>
                  </w:tcBorders>
                </w:tcPr>
                <w:p w14:paraId="C4000000">
                  <w:pPr>
                    <w:widowControl w:val="0"/>
                    <w:ind/>
                    <w:jc w:val="center"/>
                    <w:rPr>
                      <w:rFonts w:ascii="MS Sans Serif" w:hAnsi="MS Sans Serif"/>
                    </w:rPr>
                  </w:pPr>
                  <w:r>
                    <w:t>1 06 06043 10 0000 110</w:t>
                  </w:r>
                </w:p>
              </w:tc>
              <w:tc>
                <w:tcPr>
                  <w:tcW w:type="dxa" w:w="4653"/>
                  <w:tcBorders>
                    <w:top w:color="000000" w:sz="4" w:val="single"/>
                    <w:left w:color="000000" w:sz="4" w:val="single"/>
                    <w:bottom w:color="000000" w:sz="4" w:val="single"/>
                    <w:right w:color="000000" w:sz="4" w:val="single"/>
                  </w:tcBorders>
                </w:tcPr>
                <w:p w14:paraId="C5000000">
                  <w:pPr>
                    <w:widowControl w:val="0"/>
                    <w:ind/>
                    <w:rPr>
                      <w:rFonts w:ascii="MS Sans Serif" w:hAnsi="MS Sans Serif"/>
                    </w:rPr>
                  </w:pPr>
                  <w:r>
                    <w:t>Земельный налог с физических лиц, обладающих земельным участком, расположенным в границах сельских поселений</w:t>
                  </w:r>
                </w:p>
              </w:tc>
              <w:tc>
                <w:tcPr>
                  <w:tcW w:type="dxa" w:w="1015"/>
                  <w:gridSpan w:val="2"/>
                  <w:tcBorders>
                    <w:top w:color="000000" w:sz="4" w:val="single"/>
                    <w:left w:color="000000" w:sz="4" w:val="single"/>
                    <w:bottom w:color="000000" w:sz="4" w:val="single"/>
                    <w:right w:color="000000" w:sz="4" w:val="single"/>
                  </w:tcBorders>
                </w:tcPr>
                <w:p w14:paraId="C6000000">
                  <w:pPr>
                    <w:ind/>
                    <w:jc w:val="center"/>
                  </w:pPr>
                  <w:r>
                    <w:t>3 047,0</w:t>
                  </w:r>
                </w:p>
                <w:p w14:paraId="C7000000">
                  <w:pPr>
                    <w:ind/>
                    <w:jc w:val="center"/>
                  </w:pPr>
                </w:p>
              </w:tc>
              <w:tc>
                <w:tcPr>
                  <w:tcW w:type="dxa" w:w="1011"/>
                  <w:tcBorders>
                    <w:top w:color="000000" w:sz="4" w:val="single"/>
                    <w:left w:color="000000" w:sz="4" w:val="single"/>
                    <w:bottom w:color="000000" w:sz="4" w:val="single"/>
                    <w:right w:color="000000" w:sz="4" w:val="single"/>
                  </w:tcBorders>
                </w:tcPr>
                <w:p w14:paraId="C8000000">
                  <w:pPr>
                    <w:ind/>
                    <w:jc w:val="center"/>
                  </w:pPr>
                  <w:r>
                    <w:t>3 047,0</w:t>
                  </w:r>
                </w:p>
                <w:p w14:paraId="C9000000">
                  <w:pPr>
                    <w:ind/>
                    <w:jc w:val="center"/>
                  </w:pPr>
                </w:p>
              </w:tc>
              <w:tc>
                <w:tcPr>
                  <w:tcW w:type="dxa" w:w="1012"/>
                  <w:tcBorders>
                    <w:top w:color="000000" w:sz="4" w:val="single"/>
                    <w:left w:color="000000" w:sz="4" w:val="single"/>
                    <w:bottom w:color="000000" w:sz="4" w:val="single"/>
                    <w:right w:color="000000" w:sz="4" w:val="single"/>
                  </w:tcBorders>
                </w:tcPr>
                <w:p w14:paraId="CA000000">
                  <w:pPr>
                    <w:ind/>
                    <w:jc w:val="center"/>
                  </w:pPr>
                  <w:r>
                    <w:t>3 047,0</w:t>
                  </w:r>
                </w:p>
                <w:p w14:paraId="CB000000">
                  <w:pPr>
                    <w:ind/>
                    <w:jc w:val="center"/>
                  </w:pPr>
                </w:p>
              </w:tc>
            </w:tr>
            <w:tr>
              <w:trPr>
                <w:trHeight w:hRule="atLeast" w:val="146"/>
              </w:trPr>
              <w:tc>
                <w:tcPr>
                  <w:tcW w:type="dxa" w:w="2713"/>
                  <w:tcBorders>
                    <w:top w:color="000000" w:sz="4" w:val="single"/>
                    <w:left w:color="000000" w:sz="4" w:val="single"/>
                    <w:bottom w:color="000000" w:sz="4" w:val="single"/>
                    <w:right w:color="000000" w:sz="4" w:val="single"/>
                  </w:tcBorders>
                </w:tcPr>
                <w:p w14:paraId="CC000000">
                  <w:pPr>
                    <w:ind/>
                    <w:jc w:val="center"/>
                  </w:pPr>
                  <w:r>
                    <w:t>1 11 00000 00 0000 000</w:t>
                  </w:r>
                </w:p>
              </w:tc>
              <w:tc>
                <w:tcPr>
                  <w:tcW w:type="dxa" w:w="4653"/>
                  <w:tcBorders>
                    <w:top w:color="000000" w:sz="4" w:val="single"/>
                    <w:left w:color="000000" w:sz="4" w:val="single"/>
                    <w:bottom w:color="000000" w:sz="4" w:val="single"/>
                    <w:right w:color="000000" w:sz="4" w:val="single"/>
                  </w:tcBorders>
                </w:tcPr>
                <w:p w14:paraId="CD000000">
                  <w:r>
                    <w:t>ДОХОДЫ ОТ ИСПОЛЬЗОВАНИЯ ИМУЩЕСТВА, НАХОДЯЩЕГОСЯ В ГОСУДАРСТВЕННОЙ И МУНИЦИПАЛЬНОЙ СОБСТВЕННОСТИ</w:t>
                  </w:r>
                </w:p>
              </w:tc>
              <w:tc>
                <w:tcPr>
                  <w:tcW w:type="dxa" w:w="1015"/>
                  <w:gridSpan w:val="2"/>
                  <w:tcBorders>
                    <w:top w:color="000000" w:sz="4" w:val="single"/>
                    <w:left w:color="000000" w:sz="4" w:val="single"/>
                    <w:bottom w:color="000000" w:sz="4" w:val="single"/>
                    <w:right w:color="000000" w:sz="4" w:val="single"/>
                  </w:tcBorders>
                </w:tcPr>
                <w:p w14:paraId="CE000000">
                  <w:pPr>
                    <w:ind/>
                    <w:jc w:val="center"/>
                    <w:rPr>
                      <w:highlight w:val="red"/>
                    </w:rPr>
                  </w:pPr>
                  <w:r>
                    <w:t>139,2</w:t>
                  </w:r>
                </w:p>
              </w:tc>
              <w:tc>
                <w:tcPr>
                  <w:tcW w:type="dxa" w:w="1011"/>
                  <w:tcBorders>
                    <w:top w:color="000000" w:sz="4" w:val="single"/>
                    <w:left w:color="000000" w:sz="4" w:val="single"/>
                    <w:bottom w:color="000000" w:sz="4" w:val="single"/>
                    <w:right w:color="000000" w:sz="4" w:val="single"/>
                  </w:tcBorders>
                </w:tcPr>
                <w:p w14:paraId="CF000000">
                  <w:pPr>
                    <w:ind/>
                    <w:jc w:val="center"/>
                  </w:pPr>
                  <w:r>
                    <w:t>141,0</w:t>
                  </w:r>
                </w:p>
              </w:tc>
              <w:tc>
                <w:tcPr>
                  <w:tcW w:type="dxa" w:w="1012"/>
                  <w:tcBorders>
                    <w:top w:color="000000" w:sz="4" w:val="single"/>
                    <w:left w:color="000000" w:sz="4" w:val="single"/>
                    <w:bottom w:color="000000" w:sz="4" w:val="single"/>
                    <w:right w:color="000000" w:sz="4" w:val="single"/>
                  </w:tcBorders>
                </w:tcPr>
                <w:p w14:paraId="D0000000">
                  <w:pPr>
                    <w:ind/>
                    <w:jc w:val="center"/>
                  </w:pPr>
                  <w:r>
                    <w:t>142,9</w:t>
                  </w:r>
                </w:p>
              </w:tc>
            </w:tr>
            <w:tr>
              <w:trPr>
                <w:trHeight w:hRule="atLeast" w:val="146"/>
              </w:trPr>
              <w:tc>
                <w:tcPr>
                  <w:tcW w:type="dxa" w:w="2713"/>
                  <w:tcBorders>
                    <w:top w:color="000000" w:sz="4" w:val="single"/>
                    <w:left w:color="000000" w:sz="4" w:val="single"/>
                    <w:bottom w:color="000000" w:sz="4" w:val="single"/>
                    <w:right w:color="000000" w:sz="4" w:val="single"/>
                  </w:tcBorders>
                </w:tcPr>
                <w:p w14:paraId="D1000000">
                  <w:pPr>
                    <w:ind/>
                    <w:jc w:val="center"/>
                  </w:pPr>
                  <w:r>
                    <w:t>1 11 05000 00 0000 120</w:t>
                  </w:r>
                </w:p>
              </w:tc>
              <w:tc>
                <w:tcPr>
                  <w:tcW w:type="dxa" w:w="4653"/>
                  <w:tcBorders>
                    <w:top w:color="000000" w:sz="4" w:val="single"/>
                    <w:left w:color="000000" w:sz="4" w:val="single"/>
                    <w:bottom w:color="000000" w:sz="4" w:val="single"/>
                    <w:right w:color="000000" w:sz="4" w:val="single"/>
                  </w:tcBorders>
                </w:tcPr>
                <w:p w14:paraId="D2000000">
                  <w: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type="dxa" w:w="1015"/>
                  <w:gridSpan w:val="2"/>
                  <w:tcBorders>
                    <w:top w:color="000000" w:sz="4" w:val="single"/>
                    <w:left w:color="000000" w:sz="4" w:val="single"/>
                    <w:bottom w:color="000000" w:sz="4" w:val="single"/>
                    <w:right w:color="000000" w:sz="4" w:val="single"/>
                  </w:tcBorders>
                </w:tcPr>
                <w:p w14:paraId="D3000000">
                  <w:pPr>
                    <w:ind/>
                    <w:jc w:val="center"/>
                    <w:rPr>
                      <w:highlight w:val="red"/>
                    </w:rPr>
                  </w:pPr>
                  <w:r>
                    <w:t>139,2</w:t>
                  </w:r>
                </w:p>
              </w:tc>
              <w:tc>
                <w:tcPr>
                  <w:tcW w:type="dxa" w:w="1011"/>
                  <w:tcBorders>
                    <w:top w:color="000000" w:sz="4" w:val="single"/>
                    <w:left w:color="000000" w:sz="4" w:val="single"/>
                    <w:bottom w:color="000000" w:sz="4" w:val="single"/>
                    <w:right w:color="000000" w:sz="4" w:val="single"/>
                  </w:tcBorders>
                </w:tcPr>
                <w:p w14:paraId="D4000000">
                  <w:pPr>
                    <w:ind/>
                    <w:jc w:val="center"/>
                  </w:pPr>
                  <w:r>
                    <w:t>141,0</w:t>
                  </w:r>
                </w:p>
              </w:tc>
              <w:tc>
                <w:tcPr>
                  <w:tcW w:type="dxa" w:w="1012"/>
                  <w:tcBorders>
                    <w:top w:color="000000" w:sz="4" w:val="single"/>
                    <w:left w:color="000000" w:sz="4" w:val="single"/>
                    <w:bottom w:color="000000" w:sz="4" w:val="single"/>
                    <w:right w:color="000000" w:sz="4" w:val="single"/>
                  </w:tcBorders>
                </w:tcPr>
                <w:p w14:paraId="D5000000">
                  <w:pPr>
                    <w:ind/>
                    <w:jc w:val="center"/>
                  </w:pPr>
                  <w:r>
                    <w:t>142,9</w:t>
                  </w:r>
                </w:p>
              </w:tc>
            </w:tr>
            <w:tr>
              <w:trPr>
                <w:trHeight w:hRule="atLeast" w:val="146"/>
              </w:trPr>
              <w:tc>
                <w:tcPr>
                  <w:tcW w:type="dxa" w:w="2713"/>
                  <w:tcBorders>
                    <w:top w:color="000000" w:sz="4" w:val="single"/>
                    <w:left w:color="000000" w:sz="4" w:val="single"/>
                    <w:bottom w:color="000000" w:sz="4" w:val="single"/>
                    <w:right w:color="000000" w:sz="4" w:val="single"/>
                  </w:tcBorders>
                </w:tcPr>
                <w:p w14:paraId="D6000000">
                  <w:r>
                    <w:t>1 11 05020 00 0000 120</w:t>
                  </w:r>
                </w:p>
              </w:tc>
              <w:tc>
                <w:tcPr>
                  <w:tcW w:type="dxa" w:w="4653"/>
                  <w:tcBorders>
                    <w:top w:color="000000" w:sz="4" w:val="single"/>
                    <w:left w:color="000000" w:sz="4" w:val="single"/>
                    <w:bottom w:color="000000" w:sz="4" w:val="single"/>
                    <w:right w:color="000000" w:sz="4" w:val="single"/>
                  </w:tcBorders>
                </w:tcPr>
                <w:p w14:paraId="D7000000">
                  <w: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муниципальных бюджетных и автономных учреждений)</w:t>
                  </w:r>
                </w:p>
              </w:tc>
              <w:tc>
                <w:tcPr>
                  <w:tcW w:type="dxa" w:w="1015"/>
                  <w:gridSpan w:val="2"/>
                  <w:tcBorders>
                    <w:top w:color="000000" w:sz="4" w:val="single"/>
                    <w:left w:color="000000" w:sz="4" w:val="single"/>
                    <w:bottom w:color="000000" w:sz="4" w:val="single"/>
                    <w:right w:color="000000" w:sz="4" w:val="single"/>
                  </w:tcBorders>
                </w:tcPr>
                <w:p w14:paraId="D8000000">
                  <w:pPr>
                    <w:ind/>
                    <w:jc w:val="center"/>
                    <w:rPr>
                      <w:highlight w:val="red"/>
                    </w:rPr>
                  </w:pPr>
                  <w:r>
                    <w:t>93,8</w:t>
                  </w:r>
                </w:p>
              </w:tc>
              <w:tc>
                <w:tcPr>
                  <w:tcW w:type="dxa" w:w="1011"/>
                  <w:tcBorders>
                    <w:top w:color="000000" w:sz="4" w:val="single"/>
                    <w:left w:color="000000" w:sz="4" w:val="single"/>
                    <w:bottom w:color="000000" w:sz="4" w:val="single"/>
                    <w:right w:color="000000" w:sz="4" w:val="single"/>
                  </w:tcBorders>
                </w:tcPr>
                <w:p w14:paraId="D9000000">
                  <w:pPr>
                    <w:ind/>
                    <w:jc w:val="center"/>
                  </w:pPr>
                  <w:r>
                    <w:t>93,8</w:t>
                  </w:r>
                </w:p>
              </w:tc>
              <w:tc>
                <w:tcPr>
                  <w:tcW w:type="dxa" w:w="1012"/>
                  <w:tcBorders>
                    <w:top w:color="000000" w:sz="4" w:val="single"/>
                    <w:left w:color="000000" w:sz="4" w:val="single"/>
                    <w:bottom w:color="000000" w:sz="4" w:val="single"/>
                    <w:right w:color="000000" w:sz="4" w:val="single"/>
                  </w:tcBorders>
                </w:tcPr>
                <w:p w14:paraId="DA000000">
                  <w:pPr>
                    <w:ind/>
                    <w:jc w:val="center"/>
                  </w:pPr>
                  <w:r>
                    <w:t>93,8</w:t>
                  </w:r>
                </w:p>
              </w:tc>
            </w:tr>
            <w:tr>
              <w:trPr>
                <w:trHeight w:hRule="atLeast" w:val="146"/>
              </w:trPr>
              <w:tc>
                <w:tcPr>
                  <w:tcW w:type="dxa" w:w="2713"/>
                  <w:tcBorders>
                    <w:top w:color="000000" w:sz="4" w:val="single"/>
                    <w:left w:color="000000" w:sz="4" w:val="single"/>
                    <w:bottom w:color="000000" w:sz="4" w:val="single"/>
                    <w:right w:color="000000" w:sz="4" w:val="single"/>
                  </w:tcBorders>
                </w:tcPr>
                <w:p w14:paraId="DB000000">
                  <w:r>
                    <w:t>1 11 05025 10 0000 120</w:t>
                  </w:r>
                </w:p>
              </w:tc>
              <w:tc>
                <w:tcPr>
                  <w:tcW w:type="dxa" w:w="4653"/>
                  <w:tcBorders>
                    <w:top w:color="000000" w:sz="4" w:val="single"/>
                    <w:left w:color="000000" w:sz="4" w:val="single"/>
                    <w:bottom w:color="000000" w:sz="4" w:val="single"/>
                    <w:right w:color="000000" w:sz="4" w:val="single"/>
                  </w:tcBorders>
                </w:tcPr>
                <w:p w14:paraId="DC000000">
                  <w: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type="dxa" w:w="1015"/>
                  <w:gridSpan w:val="2"/>
                  <w:tcBorders>
                    <w:top w:color="000000" w:sz="4" w:val="single"/>
                    <w:left w:color="000000" w:sz="4" w:val="single"/>
                    <w:bottom w:color="000000" w:sz="4" w:val="single"/>
                    <w:right w:color="000000" w:sz="4" w:val="single"/>
                  </w:tcBorders>
                </w:tcPr>
                <w:p w14:paraId="DD000000">
                  <w:pPr>
                    <w:ind/>
                    <w:jc w:val="center"/>
                    <w:rPr>
                      <w:highlight w:val="red"/>
                    </w:rPr>
                  </w:pPr>
                  <w:r>
                    <w:t>93,8</w:t>
                  </w:r>
                </w:p>
              </w:tc>
              <w:tc>
                <w:tcPr>
                  <w:tcW w:type="dxa" w:w="1011"/>
                  <w:tcBorders>
                    <w:top w:color="000000" w:sz="4" w:val="single"/>
                    <w:left w:color="000000" w:sz="4" w:val="single"/>
                    <w:bottom w:color="000000" w:sz="4" w:val="single"/>
                    <w:right w:color="000000" w:sz="4" w:val="single"/>
                  </w:tcBorders>
                </w:tcPr>
                <w:p w14:paraId="DE000000">
                  <w:pPr>
                    <w:ind/>
                    <w:jc w:val="center"/>
                  </w:pPr>
                  <w:r>
                    <w:t>93,8</w:t>
                  </w:r>
                </w:p>
              </w:tc>
              <w:tc>
                <w:tcPr>
                  <w:tcW w:type="dxa" w:w="1012"/>
                  <w:tcBorders>
                    <w:top w:color="000000" w:sz="4" w:val="single"/>
                    <w:left w:color="000000" w:sz="4" w:val="single"/>
                    <w:bottom w:color="000000" w:sz="4" w:val="single"/>
                    <w:right w:color="000000" w:sz="4" w:val="single"/>
                  </w:tcBorders>
                </w:tcPr>
                <w:p w14:paraId="DF000000">
                  <w:pPr>
                    <w:ind/>
                    <w:jc w:val="center"/>
                  </w:pPr>
                  <w:r>
                    <w:t>93,8</w:t>
                  </w:r>
                </w:p>
              </w:tc>
            </w:tr>
            <w:tr>
              <w:trPr>
                <w:trHeight w:hRule="atLeast" w:val="146"/>
              </w:trPr>
              <w:tc>
                <w:tcPr>
                  <w:tcW w:type="dxa" w:w="2713"/>
                  <w:tcBorders>
                    <w:top w:color="000000" w:sz="4" w:val="single"/>
                    <w:left w:color="000000" w:sz="4" w:val="single"/>
                    <w:bottom w:color="000000" w:sz="4" w:val="single"/>
                    <w:right w:color="000000" w:sz="4" w:val="single"/>
                  </w:tcBorders>
                </w:tcPr>
                <w:p w14:paraId="E0000000">
                  <w:pPr>
                    <w:ind/>
                    <w:jc w:val="center"/>
                  </w:pPr>
                  <w:r>
                    <w:t>1 11 05030 00 0000 120</w:t>
                  </w:r>
                </w:p>
              </w:tc>
              <w:tc>
                <w:tcPr>
                  <w:tcW w:type="dxa" w:w="4653"/>
                  <w:tcBorders>
                    <w:top w:color="000000" w:sz="4" w:val="single"/>
                    <w:left w:color="000000" w:sz="4" w:val="single"/>
                    <w:bottom w:color="000000" w:sz="4" w:val="single"/>
                    <w:right w:color="000000" w:sz="4" w:val="single"/>
                  </w:tcBorders>
                </w:tcPr>
                <w:p w14:paraId="E1000000">
                  <w: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type="dxa" w:w="1015"/>
                  <w:gridSpan w:val="2"/>
                  <w:tcBorders>
                    <w:top w:color="000000" w:sz="4" w:val="single"/>
                    <w:left w:color="000000" w:sz="4" w:val="single"/>
                    <w:bottom w:color="000000" w:sz="4" w:val="single"/>
                    <w:right w:color="000000" w:sz="4" w:val="single"/>
                  </w:tcBorders>
                </w:tcPr>
                <w:p w14:paraId="E2000000">
                  <w:pPr>
                    <w:ind/>
                    <w:jc w:val="center"/>
                  </w:pPr>
                  <w:r>
                    <w:t>45,4</w:t>
                  </w:r>
                </w:p>
              </w:tc>
              <w:tc>
                <w:tcPr>
                  <w:tcW w:type="dxa" w:w="1011"/>
                  <w:tcBorders>
                    <w:top w:color="000000" w:sz="4" w:val="single"/>
                    <w:left w:color="000000" w:sz="4" w:val="single"/>
                    <w:bottom w:color="000000" w:sz="4" w:val="single"/>
                    <w:right w:color="000000" w:sz="4" w:val="single"/>
                  </w:tcBorders>
                </w:tcPr>
                <w:p w14:paraId="E3000000">
                  <w:pPr>
                    <w:ind/>
                    <w:jc w:val="center"/>
                  </w:pPr>
                  <w:r>
                    <w:t>47,2</w:t>
                  </w:r>
                </w:p>
              </w:tc>
              <w:tc>
                <w:tcPr>
                  <w:tcW w:type="dxa" w:w="1012"/>
                  <w:tcBorders>
                    <w:top w:color="000000" w:sz="4" w:val="single"/>
                    <w:left w:color="000000" w:sz="4" w:val="single"/>
                    <w:bottom w:color="000000" w:sz="4" w:val="single"/>
                    <w:right w:color="000000" w:sz="4" w:val="single"/>
                  </w:tcBorders>
                </w:tcPr>
                <w:p w14:paraId="E4000000">
                  <w:pPr>
                    <w:ind/>
                    <w:jc w:val="center"/>
                  </w:pPr>
                  <w:r>
                    <w:t>49,1</w:t>
                  </w:r>
                </w:p>
              </w:tc>
            </w:tr>
            <w:tr>
              <w:trPr>
                <w:trHeight w:hRule="atLeast" w:val="146"/>
              </w:trPr>
              <w:tc>
                <w:tcPr>
                  <w:tcW w:type="dxa" w:w="2713"/>
                  <w:tcBorders>
                    <w:top w:color="000000" w:sz="4" w:val="single"/>
                    <w:left w:color="000000" w:sz="4" w:val="single"/>
                    <w:bottom w:color="000000" w:sz="4" w:val="single"/>
                    <w:right w:color="000000" w:sz="4" w:val="single"/>
                  </w:tcBorders>
                </w:tcPr>
                <w:p w14:paraId="E5000000">
                  <w:pPr>
                    <w:ind/>
                    <w:jc w:val="center"/>
                  </w:pPr>
                  <w:r>
                    <w:t>1 11 05035 10 0000 120</w:t>
                  </w:r>
                </w:p>
              </w:tc>
              <w:tc>
                <w:tcPr>
                  <w:tcW w:type="dxa" w:w="4653"/>
                  <w:tcBorders>
                    <w:top w:color="000000" w:sz="4" w:val="single"/>
                    <w:left w:color="000000" w:sz="4" w:val="single"/>
                    <w:bottom w:color="000000" w:sz="4" w:val="single"/>
                    <w:right w:color="000000" w:sz="4" w:val="single"/>
                  </w:tcBorders>
                </w:tcPr>
                <w:p w14:paraId="E6000000">
                  <w: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type="dxa" w:w="1015"/>
                  <w:gridSpan w:val="2"/>
                  <w:tcBorders>
                    <w:top w:color="000000" w:sz="4" w:val="single"/>
                    <w:left w:color="000000" w:sz="4" w:val="single"/>
                    <w:bottom w:color="000000" w:sz="4" w:val="single"/>
                    <w:right w:color="000000" w:sz="4" w:val="single"/>
                  </w:tcBorders>
                </w:tcPr>
                <w:p w14:paraId="E7000000">
                  <w:pPr>
                    <w:ind/>
                    <w:jc w:val="center"/>
                  </w:pPr>
                  <w:r>
                    <w:t>45,4</w:t>
                  </w:r>
                </w:p>
              </w:tc>
              <w:tc>
                <w:tcPr>
                  <w:tcW w:type="dxa" w:w="1011"/>
                  <w:tcBorders>
                    <w:top w:color="000000" w:sz="4" w:val="single"/>
                    <w:left w:color="000000" w:sz="4" w:val="single"/>
                    <w:bottom w:color="000000" w:sz="4" w:val="single"/>
                    <w:right w:color="000000" w:sz="4" w:val="single"/>
                  </w:tcBorders>
                </w:tcPr>
                <w:p w14:paraId="E8000000">
                  <w:pPr>
                    <w:ind/>
                    <w:jc w:val="center"/>
                  </w:pPr>
                  <w:r>
                    <w:t>47,2</w:t>
                  </w:r>
                </w:p>
              </w:tc>
              <w:tc>
                <w:tcPr>
                  <w:tcW w:type="dxa" w:w="1012"/>
                  <w:tcBorders>
                    <w:top w:color="000000" w:sz="4" w:val="single"/>
                    <w:left w:color="000000" w:sz="4" w:val="single"/>
                    <w:bottom w:color="000000" w:sz="4" w:val="single"/>
                    <w:right w:color="000000" w:sz="4" w:val="single"/>
                  </w:tcBorders>
                </w:tcPr>
                <w:p w14:paraId="E9000000">
                  <w:pPr>
                    <w:ind/>
                    <w:jc w:val="center"/>
                  </w:pPr>
                  <w:r>
                    <w:t>49,1</w:t>
                  </w:r>
                </w:p>
              </w:tc>
            </w:tr>
            <w:tr>
              <w:trPr>
                <w:trHeight w:hRule="atLeast" w:val="146"/>
              </w:trPr>
              <w:tc>
                <w:tcPr>
                  <w:tcW w:type="dxa" w:w="2713"/>
                  <w:tcBorders>
                    <w:top w:color="000000" w:sz="4" w:val="single"/>
                    <w:left w:color="000000" w:sz="4" w:val="single"/>
                    <w:bottom w:color="000000" w:sz="4" w:val="single"/>
                    <w:right w:color="000000" w:sz="4" w:val="single"/>
                  </w:tcBorders>
                </w:tcPr>
                <w:p w14:paraId="EA000000">
                  <w:pPr>
                    <w:ind/>
                    <w:jc w:val="center"/>
                  </w:pPr>
                  <w:r>
                    <w:rPr>
                      <w:rStyle w:val="Style_9_ch"/>
                      <w:color w:val="333333"/>
                      <w:highlight w:val="white"/>
                    </w:rPr>
                    <w:t> </w:t>
                  </w:r>
                  <w:r>
                    <w:rPr>
                      <w:color w:val="333333"/>
                      <w:highlight w:val="white"/>
                    </w:rPr>
                    <w:t>1 13 00000 00 0000 000</w:t>
                  </w:r>
                </w:p>
              </w:tc>
              <w:tc>
                <w:tcPr>
                  <w:tcW w:type="dxa" w:w="4653"/>
                  <w:tcBorders>
                    <w:top w:color="000000" w:sz="4" w:val="single"/>
                    <w:left w:color="000000" w:sz="4" w:val="single"/>
                    <w:bottom w:color="000000" w:sz="4" w:val="single"/>
                    <w:right w:color="000000" w:sz="4" w:val="single"/>
                  </w:tcBorders>
                </w:tcPr>
                <w:p w14:paraId="EB000000">
                  <w:r>
                    <w:rPr>
                      <w:highlight w:val="white"/>
                    </w:rPr>
                    <w:t>ДОХОДЫ ОТ ОКАЗАНИЯ ПЛАТНЫХ УСЛУГ (РАБОТ) И КОМПЕНСАЦИИ ЗАТРАТ ГОСУДАРСТВА</w:t>
                  </w:r>
                </w:p>
              </w:tc>
              <w:tc>
                <w:tcPr>
                  <w:tcW w:type="dxa" w:w="1015"/>
                  <w:gridSpan w:val="2"/>
                  <w:tcBorders>
                    <w:top w:color="000000" w:sz="4" w:val="single"/>
                    <w:left w:color="000000" w:sz="4" w:val="single"/>
                    <w:bottom w:color="000000" w:sz="4" w:val="single"/>
                    <w:right w:color="000000" w:sz="4" w:val="single"/>
                  </w:tcBorders>
                </w:tcPr>
                <w:p w14:paraId="EC000000">
                  <w:pPr>
                    <w:ind/>
                    <w:jc w:val="center"/>
                  </w:pPr>
                  <w:r>
                    <w:t>130,0</w:t>
                  </w:r>
                </w:p>
              </w:tc>
              <w:tc>
                <w:tcPr>
                  <w:tcW w:type="dxa" w:w="1011"/>
                  <w:tcBorders>
                    <w:top w:color="000000" w:sz="4" w:val="single"/>
                    <w:left w:color="000000" w:sz="4" w:val="single"/>
                    <w:bottom w:color="000000" w:sz="4" w:val="single"/>
                    <w:right w:color="000000" w:sz="4" w:val="single"/>
                  </w:tcBorders>
                </w:tcPr>
                <w:p w14:paraId="ED000000">
                  <w:pPr>
                    <w:ind/>
                    <w:jc w:val="center"/>
                  </w:pPr>
                  <w:r>
                    <w:t>130,0</w:t>
                  </w:r>
                </w:p>
              </w:tc>
              <w:tc>
                <w:tcPr>
                  <w:tcW w:type="dxa" w:w="1012"/>
                  <w:tcBorders>
                    <w:top w:color="000000" w:sz="4" w:val="single"/>
                    <w:left w:color="000000" w:sz="4" w:val="single"/>
                    <w:bottom w:color="000000" w:sz="4" w:val="single"/>
                    <w:right w:color="000000" w:sz="4" w:val="single"/>
                  </w:tcBorders>
                </w:tcPr>
                <w:p w14:paraId="EE000000">
                  <w:pPr>
                    <w:ind/>
                    <w:jc w:val="center"/>
                  </w:pPr>
                  <w:r>
                    <w:t>130,0</w:t>
                  </w:r>
                </w:p>
              </w:tc>
            </w:tr>
            <w:tr>
              <w:trPr>
                <w:trHeight w:hRule="atLeast" w:val="261"/>
              </w:trPr>
              <w:tc>
                <w:tcPr>
                  <w:tcW w:type="dxa" w:w="2713"/>
                  <w:tcBorders>
                    <w:top w:color="000000" w:sz="4" w:val="single"/>
                    <w:left w:color="000000" w:sz="4" w:val="single"/>
                    <w:bottom w:color="000000" w:sz="4" w:val="single"/>
                    <w:right w:color="000000" w:sz="4" w:val="single"/>
                  </w:tcBorders>
                </w:tcPr>
                <w:p w14:paraId="EF000000">
                  <w:pPr>
                    <w:ind/>
                    <w:jc w:val="center"/>
                  </w:pPr>
                  <w:r>
                    <w:rPr>
                      <w:rStyle w:val="Style_10_ch"/>
                    </w:rPr>
                    <w:t>1 13 02000 00 0000 130</w:t>
                  </w:r>
                </w:p>
              </w:tc>
              <w:tc>
                <w:tcPr>
                  <w:tcW w:type="dxa" w:w="4653"/>
                  <w:tcBorders>
                    <w:top w:color="000000" w:sz="4" w:val="single"/>
                    <w:left w:color="000000" w:sz="4" w:val="single"/>
                    <w:bottom w:color="000000" w:sz="4" w:val="single"/>
                    <w:right w:color="000000" w:sz="4" w:val="single"/>
                  </w:tcBorders>
                </w:tcPr>
                <w:p w14:paraId="F0000000">
                  <w:pPr>
                    <w:spacing w:line="246" w:lineRule="atLeast"/>
                    <w:ind/>
                    <w:jc w:val="both"/>
                  </w:pPr>
                  <w:bookmarkStart w:id="1" w:name="dst233873"/>
                  <w:bookmarkEnd w:id="1"/>
                  <w:r>
                    <w:rPr>
                      <w:rStyle w:val="Style_10_ch"/>
                    </w:rPr>
                    <w:t>Доходы от компенсации затрат государства</w:t>
                  </w:r>
                </w:p>
              </w:tc>
              <w:tc>
                <w:tcPr>
                  <w:tcW w:type="dxa" w:w="1015"/>
                  <w:gridSpan w:val="2"/>
                  <w:tcBorders>
                    <w:top w:color="000000" w:sz="4" w:val="single"/>
                    <w:left w:color="000000" w:sz="4" w:val="single"/>
                    <w:bottom w:color="000000" w:sz="4" w:val="single"/>
                    <w:right w:color="000000" w:sz="4" w:val="single"/>
                  </w:tcBorders>
                </w:tcPr>
                <w:p w14:paraId="F1000000">
                  <w:pPr>
                    <w:ind/>
                    <w:jc w:val="center"/>
                  </w:pPr>
                  <w:r>
                    <w:t>130,0</w:t>
                  </w:r>
                </w:p>
              </w:tc>
              <w:tc>
                <w:tcPr>
                  <w:tcW w:type="dxa" w:w="1011"/>
                  <w:tcBorders>
                    <w:top w:color="000000" w:sz="4" w:val="single"/>
                    <w:left w:color="000000" w:sz="4" w:val="single"/>
                    <w:bottom w:color="000000" w:sz="4" w:val="single"/>
                    <w:right w:color="000000" w:sz="4" w:val="single"/>
                  </w:tcBorders>
                </w:tcPr>
                <w:p w14:paraId="F2000000">
                  <w:pPr>
                    <w:ind/>
                    <w:jc w:val="center"/>
                  </w:pPr>
                  <w:r>
                    <w:t>130,0</w:t>
                  </w:r>
                </w:p>
              </w:tc>
              <w:tc>
                <w:tcPr>
                  <w:tcW w:type="dxa" w:w="1012"/>
                  <w:tcBorders>
                    <w:top w:color="000000" w:sz="4" w:val="single"/>
                    <w:left w:color="000000" w:sz="4" w:val="single"/>
                    <w:bottom w:color="000000" w:sz="4" w:val="single"/>
                    <w:right w:color="000000" w:sz="4" w:val="single"/>
                  </w:tcBorders>
                </w:tcPr>
                <w:p w14:paraId="F3000000">
                  <w:pPr>
                    <w:ind/>
                    <w:jc w:val="center"/>
                  </w:pPr>
                  <w:r>
                    <w:t>130,0</w:t>
                  </w:r>
                </w:p>
              </w:tc>
            </w:tr>
            <w:tr>
              <w:trPr>
                <w:trHeight w:hRule="atLeast" w:val="146"/>
              </w:trPr>
              <w:tc>
                <w:tcPr>
                  <w:tcW w:type="dxa" w:w="2713"/>
                  <w:tcBorders>
                    <w:top w:color="000000" w:sz="4" w:val="single"/>
                    <w:left w:color="000000" w:sz="4" w:val="single"/>
                    <w:bottom w:color="000000" w:sz="4" w:val="single"/>
                    <w:right w:color="000000" w:sz="4" w:val="single"/>
                  </w:tcBorders>
                </w:tcPr>
                <w:p w14:paraId="F4000000">
                  <w:pPr>
                    <w:ind/>
                    <w:jc w:val="center"/>
                  </w:pPr>
                  <w:r>
                    <w:rPr>
                      <w:rStyle w:val="Style_10_ch"/>
                    </w:rPr>
                    <w:t>1 13 02995 10 0000 130</w:t>
                  </w:r>
                </w:p>
              </w:tc>
              <w:tc>
                <w:tcPr>
                  <w:tcW w:type="dxa" w:w="4653"/>
                  <w:tcBorders>
                    <w:top w:color="000000" w:sz="4" w:val="single"/>
                    <w:left w:color="000000" w:sz="4" w:val="single"/>
                    <w:bottom w:color="000000" w:sz="4" w:val="single"/>
                    <w:right w:color="000000" w:sz="4" w:val="single"/>
                  </w:tcBorders>
                </w:tcPr>
                <w:p w14:paraId="F5000000">
                  <w:pPr>
                    <w:spacing w:line="246" w:lineRule="atLeast"/>
                    <w:ind/>
                    <w:jc w:val="both"/>
                  </w:pPr>
                  <w:bookmarkStart w:id="2" w:name="dst233993"/>
                  <w:bookmarkEnd w:id="2"/>
                  <w:r>
                    <w:rPr>
                      <w:rStyle w:val="Style_10_ch"/>
                    </w:rPr>
                    <w:t>Прочие доходы от компенсации затрат бюджетов сельских поселений</w:t>
                  </w:r>
                </w:p>
              </w:tc>
              <w:tc>
                <w:tcPr>
                  <w:tcW w:type="dxa" w:w="1015"/>
                  <w:gridSpan w:val="2"/>
                  <w:tcBorders>
                    <w:top w:color="000000" w:sz="4" w:val="single"/>
                    <w:left w:color="000000" w:sz="4" w:val="single"/>
                    <w:bottom w:color="000000" w:sz="4" w:val="single"/>
                    <w:right w:color="000000" w:sz="4" w:val="single"/>
                  </w:tcBorders>
                </w:tcPr>
                <w:p w14:paraId="F6000000">
                  <w:pPr>
                    <w:ind/>
                    <w:jc w:val="center"/>
                  </w:pPr>
                  <w:r>
                    <w:t>130,0</w:t>
                  </w:r>
                </w:p>
              </w:tc>
              <w:tc>
                <w:tcPr>
                  <w:tcW w:type="dxa" w:w="1011"/>
                  <w:tcBorders>
                    <w:top w:color="000000" w:sz="4" w:val="single"/>
                    <w:left w:color="000000" w:sz="4" w:val="single"/>
                    <w:bottom w:color="000000" w:sz="4" w:val="single"/>
                    <w:right w:color="000000" w:sz="4" w:val="single"/>
                  </w:tcBorders>
                </w:tcPr>
                <w:p w14:paraId="F7000000">
                  <w:pPr>
                    <w:ind/>
                    <w:jc w:val="center"/>
                  </w:pPr>
                  <w:r>
                    <w:t>130,0</w:t>
                  </w:r>
                </w:p>
              </w:tc>
              <w:tc>
                <w:tcPr>
                  <w:tcW w:type="dxa" w:w="1012"/>
                  <w:tcBorders>
                    <w:top w:color="000000" w:sz="4" w:val="single"/>
                    <w:left w:color="000000" w:sz="4" w:val="single"/>
                    <w:bottom w:color="000000" w:sz="4" w:val="single"/>
                    <w:right w:color="000000" w:sz="4" w:val="single"/>
                  </w:tcBorders>
                </w:tcPr>
                <w:p w14:paraId="F8000000">
                  <w:pPr>
                    <w:ind/>
                    <w:jc w:val="center"/>
                  </w:pPr>
                  <w:r>
                    <w:t>130,0</w:t>
                  </w:r>
                </w:p>
              </w:tc>
            </w:tr>
            <w:tr>
              <w:trPr>
                <w:trHeight w:hRule="atLeast" w:val="274"/>
              </w:trPr>
              <w:tc>
                <w:tcPr>
                  <w:tcW w:type="dxa" w:w="2713"/>
                  <w:tcBorders>
                    <w:top w:color="000000" w:sz="4" w:val="single"/>
                    <w:left w:color="000000" w:sz="4" w:val="single"/>
                    <w:bottom w:color="000000" w:sz="4" w:val="single"/>
                    <w:right w:color="000000" w:sz="4" w:val="single"/>
                  </w:tcBorders>
                </w:tcPr>
                <w:p w14:paraId="F9000000">
                  <w:pPr>
                    <w:ind/>
                    <w:jc w:val="center"/>
                  </w:pPr>
                  <w:r>
                    <w:t>2 00 00000 00 0000 000</w:t>
                  </w:r>
                </w:p>
              </w:tc>
              <w:tc>
                <w:tcPr>
                  <w:tcW w:type="dxa" w:w="4653"/>
                  <w:tcBorders>
                    <w:top w:color="000000" w:sz="4" w:val="single"/>
                    <w:left w:color="000000" w:sz="4" w:val="single"/>
                    <w:bottom w:color="000000" w:sz="4" w:val="single"/>
                    <w:right w:color="000000" w:sz="4" w:val="single"/>
                  </w:tcBorders>
                </w:tcPr>
                <w:p w14:paraId="FA000000">
                  <w:pPr>
                    <w:pStyle w:val="Style_11"/>
                  </w:pPr>
                  <w:r>
                    <w:t>БЕЗВОЗМЕЗДНЫЕ ПОСТУПЛЕНИЯ</w:t>
                  </w:r>
                </w:p>
              </w:tc>
              <w:tc>
                <w:tcPr>
                  <w:tcW w:type="dxa" w:w="1015"/>
                  <w:gridSpan w:val="2"/>
                  <w:tcBorders>
                    <w:top w:color="000000" w:sz="4" w:val="single"/>
                    <w:left w:color="000000" w:sz="4" w:val="single"/>
                    <w:bottom w:color="000000" w:sz="4" w:val="single"/>
                    <w:right w:color="000000" w:sz="4" w:val="single"/>
                  </w:tcBorders>
                </w:tcPr>
                <w:p w14:paraId="FB000000">
                  <w:pPr>
                    <w:ind/>
                    <w:jc w:val="center"/>
                  </w:pPr>
                  <w:r>
                    <w:t>3 949,5</w:t>
                  </w:r>
                </w:p>
              </w:tc>
              <w:tc>
                <w:tcPr>
                  <w:tcW w:type="dxa" w:w="1011"/>
                  <w:tcBorders>
                    <w:top w:color="000000" w:sz="4" w:val="single"/>
                    <w:left w:color="000000" w:sz="4" w:val="single"/>
                    <w:bottom w:color="000000" w:sz="4" w:val="single"/>
                    <w:right w:color="000000" w:sz="4" w:val="single"/>
                  </w:tcBorders>
                </w:tcPr>
                <w:p w14:paraId="FC000000">
                  <w:pPr>
                    <w:ind/>
                    <w:jc w:val="center"/>
                  </w:pPr>
                  <w:r>
                    <w:t>2 885,3</w:t>
                  </w:r>
                </w:p>
              </w:tc>
              <w:tc>
                <w:tcPr>
                  <w:tcW w:type="dxa" w:w="1012"/>
                  <w:tcBorders>
                    <w:top w:color="000000" w:sz="4" w:val="single"/>
                    <w:left w:color="000000" w:sz="4" w:val="single"/>
                    <w:bottom w:color="000000" w:sz="4" w:val="single"/>
                    <w:right w:color="000000" w:sz="4" w:val="single"/>
                  </w:tcBorders>
                </w:tcPr>
                <w:p w14:paraId="FD000000">
                  <w:pPr>
                    <w:ind/>
                    <w:jc w:val="center"/>
                  </w:pPr>
                  <w:r>
                    <w:t>2 780,8</w:t>
                  </w:r>
                </w:p>
              </w:tc>
            </w:tr>
            <w:tr>
              <w:trPr>
                <w:trHeight w:hRule="atLeast" w:val="836"/>
              </w:trPr>
              <w:tc>
                <w:tcPr>
                  <w:tcW w:type="dxa" w:w="2713"/>
                  <w:tcBorders>
                    <w:top w:color="000000" w:sz="4" w:val="single"/>
                    <w:left w:color="000000" w:sz="4" w:val="single"/>
                    <w:bottom w:color="000000" w:sz="4" w:val="single"/>
                    <w:right w:color="000000" w:sz="4" w:val="single"/>
                  </w:tcBorders>
                </w:tcPr>
                <w:p w14:paraId="FE000000">
                  <w:pPr>
                    <w:ind/>
                    <w:jc w:val="center"/>
                  </w:pPr>
                  <w:r>
                    <w:t>2 02 00000 00 0000 000</w:t>
                  </w:r>
                </w:p>
              </w:tc>
              <w:tc>
                <w:tcPr>
                  <w:tcW w:type="dxa" w:w="4653"/>
                  <w:tcBorders>
                    <w:top w:color="000000" w:sz="4" w:val="single"/>
                    <w:left w:color="000000" w:sz="4" w:val="single"/>
                    <w:bottom w:color="000000" w:sz="4" w:val="single"/>
                    <w:right w:color="000000" w:sz="4" w:val="single"/>
                  </w:tcBorders>
                </w:tcPr>
                <w:p w14:paraId="FF000000">
                  <w:pPr>
                    <w:pStyle w:val="Style_11"/>
                  </w:pPr>
                  <w:r>
                    <w:t>Безвозмездные поступления от других бюджетов бюджетной системы Российской Федерации</w:t>
                  </w:r>
                </w:p>
              </w:tc>
              <w:tc>
                <w:tcPr>
                  <w:tcW w:type="dxa" w:w="1015"/>
                  <w:gridSpan w:val="2"/>
                  <w:tcBorders>
                    <w:top w:color="000000" w:sz="4" w:val="single"/>
                    <w:left w:color="000000" w:sz="4" w:val="single"/>
                    <w:bottom w:color="000000" w:sz="4" w:val="single"/>
                    <w:right w:color="000000" w:sz="4" w:val="single"/>
                  </w:tcBorders>
                </w:tcPr>
                <w:p w14:paraId="00010000">
                  <w:pPr>
                    <w:ind/>
                    <w:jc w:val="center"/>
                  </w:pPr>
                  <w:r>
                    <w:t>3 959,2</w:t>
                  </w:r>
                </w:p>
              </w:tc>
              <w:tc>
                <w:tcPr>
                  <w:tcW w:type="dxa" w:w="1011"/>
                  <w:tcBorders>
                    <w:top w:color="000000" w:sz="4" w:val="single"/>
                    <w:left w:color="000000" w:sz="4" w:val="single"/>
                    <w:bottom w:color="000000" w:sz="4" w:val="single"/>
                    <w:right w:color="000000" w:sz="4" w:val="single"/>
                  </w:tcBorders>
                </w:tcPr>
                <w:p w14:paraId="01010000">
                  <w:pPr>
                    <w:ind/>
                    <w:jc w:val="center"/>
                  </w:pPr>
                  <w:r>
                    <w:t>3 190,4</w:t>
                  </w:r>
                </w:p>
              </w:tc>
              <w:tc>
                <w:tcPr>
                  <w:tcW w:type="dxa" w:w="1012"/>
                  <w:tcBorders>
                    <w:top w:color="000000" w:sz="4" w:val="single"/>
                    <w:left w:color="000000" w:sz="4" w:val="single"/>
                    <w:bottom w:color="000000" w:sz="4" w:val="single"/>
                    <w:right w:color="000000" w:sz="4" w:val="single"/>
                  </w:tcBorders>
                </w:tcPr>
                <w:p w14:paraId="02010000">
                  <w:pPr>
                    <w:ind/>
                    <w:jc w:val="center"/>
                  </w:pPr>
                  <w:r>
                    <w:t>2 780,8</w:t>
                  </w:r>
                </w:p>
              </w:tc>
            </w:tr>
            <w:tr>
              <w:trPr>
                <w:trHeight w:hRule="atLeast" w:val="836"/>
              </w:trPr>
              <w:tc>
                <w:tcPr>
                  <w:tcW w:type="dxa" w:w="2713"/>
                  <w:tcBorders>
                    <w:top w:color="000000" w:sz="4" w:val="single"/>
                    <w:left w:color="000000" w:sz="4" w:val="single"/>
                    <w:bottom w:color="000000" w:sz="4" w:val="single"/>
                    <w:right w:color="000000" w:sz="4" w:val="single"/>
                  </w:tcBorders>
                </w:tcPr>
                <w:p w14:paraId="03010000">
                  <w:pPr>
                    <w:ind/>
                    <w:jc w:val="center"/>
                  </w:pPr>
                  <w:r>
                    <w:t>2 02 10000 00 0000 150</w:t>
                  </w:r>
                </w:p>
              </w:tc>
              <w:tc>
                <w:tcPr>
                  <w:tcW w:type="dxa" w:w="4653"/>
                  <w:tcBorders>
                    <w:top w:color="000000" w:sz="4" w:val="single"/>
                    <w:left w:color="000000" w:sz="4" w:val="single"/>
                    <w:bottom w:color="000000" w:sz="4" w:val="single"/>
                    <w:right w:color="000000" w:sz="4" w:val="single"/>
                  </w:tcBorders>
                </w:tcPr>
                <w:p w14:paraId="04010000">
                  <w:r>
                    <w:t>Дотации бюджетам субъектов Российской Федерации и муниципальных образований</w:t>
                  </w:r>
                </w:p>
              </w:tc>
              <w:tc>
                <w:tcPr>
                  <w:tcW w:type="dxa" w:w="1015"/>
                  <w:gridSpan w:val="2"/>
                  <w:tcBorders>
                    <w:top w:color="000000" w:sz="4" w:val="single"/>
                    <w:left w:color="000000" w:sz="4" w:val="single"/>
                    <w:bottom w:color="000000" w:sz="4" w:val="single"/>
                    <w:right w:color="000000" w:sz="4" w:val="single"/>
                  </w:tcBorders>
                </w:tcPr>
                <w:p w14:paraId="05010000">
                  <w:pPr>
                    <w:ind/>
                    <w:jc w:val="center"/>
                  </w:pPr>
                  <w:r>
                    <w:t>3 089,5</w:t>
                  </w:r>
                </w:p>
              </w:tc>
              <w:tc>
                <w:tcPr>
                  <w:tcW w:type="dxa" w:w="1011"/>
                  <w:tcBorders>
                    <w:top w:color="000000" w:sz="4" w:val="single"/>
                    <w:left w:color="000000" w:sz="4" w:val="single"/>
                    <w:bottom w:color="000000" w:sz="4" w:val="single"/>
                    <w:right w:color="000000" w:sz="4" w:val="single"/>
                  </w:tcBorders>
                </w:tcPr>
                <w:p w14:paraId="06010000">
                  <w:pPr>
                    <w:ind/>
                    <w:jc w:val="center"/>
                  </w:pPr>
                  <w:r>
                    <w:t>2 780,6</w:t>
                  </w:r>
                </w:p>
              </w:tc>
              <w:tc>
                <w:tcPr>
                  <w:tcW w:type="dxa" w:w="1012"/>
                  <w:tcBorders>
                    <w:top w:color="000000" w:sz="4" w:val="single"/>
                    <w:left w:color="000000" w:sz="4" w:val="single"/>
                    <w:bottom w:color="000000" w:sz="4" w:val="single"/>
                    <w:right w:color="000000" w:sz="4" w:val="single"/>
                  </w:tcBorders>
                </w:tcPr>
                <w:p w14:paraId="07010000">
                  <w:pPr>
                    <w:ind/>
                    <w:jc w:val="center"/>
                  </w:pPr>
                  <w:r>
                    <w:t>2 780,6</w:t>
                  </w:r>
                </w:p>
              </w:tc>
            </w:tr>
            <w:tr>
              <w:trPr>
                <w:trHeight w:hRule="atLeast" w:val="547"/>
              </w:trPr>
              <w:tc>
                <w:tcPr>
                  <w:tcW w:type="dxa" w:w="2713"/>
                  <w:tcBorders>
                    <w:top w:color="000000" w:sz="4" w:val="single"/>
                    <w:left w:color="000000" w:sz="4" w:val="single"/>
                    <w:bottom w:color="000000" w:sz="4" w:val="single"/>
                    <w:right w:color="000000" w:sz="4" w:val="single"/>
                  </w:tcBorders>
                </w:tcPr>
                <w:p w14:paraId="08010000">
                  <w:pPr>
                    <w:ind/>
                    <w:jc w:val="center"/>
                  </w:pPr>
                  <w:r>
                    <w:t>2 02 15001 00 0000 150</w:t>
                  </w:r>
                </w:p>
              </w:tc>
              <w:tc>
                <w:tcPr>
                  <w:tcW w:type="dxa" w:w="4653"/>
                  <w:tcBorders>
                    <w:top w:color="000000" w:sz="4" w:val="single"/>
                    <w:left w:color="000000" w:sz="4" w:val="single"/>
                    <w:bottom w:color="000000" w:sz="4" w:val="single"/>
                    <w:right w:color="000000" w:sz="4" w:val="single"/>
                  </w:tcBorders>
                </w:tcPr>
                <w:p w14:paraId="09010000">
                  <w:r>
                    <w:t>Дотации на выравнивание бюджетной обеспеченности</w:t>
                  </w:r>
                </w:p>
              </w:tc>
              <w:tc>
                <w:tcPr>
                  <w:tcW w:type="dxa" w:w="1015"/>
                  <w:gridSpan w:val="2"/>
                  <w:tcBorders>
                    <w:top w:color="000000" w:sz="4" w:val="single"/>
                    <w:left w:color="000000" w:sz="4" w:val="single"/>
                    <w:bottom w:color="000000" w:sz="4" w:val="single"/>
                    <w:right w:color="000000" w:sz="4" w:val="single"/>
                  </w:tcBorders>
                </w:tcPr>
                <w:p w14:paraId="0A010000">
                  <w:pPr>
                    <w:ind/>
                    <w:jc w:val="center"/>
                  </w:pPr>
                  <w:r>
                    <w:t>3 089,5</w:t>
                  </w:r>
                </w:p>
              </w:tc>
              <w:tc>
                <w:tcPr>
                  <w:tcW w:type="dxa" w:w="1011"/>
                  <w:tcBorders>
                    <w:top w:color="000000" w:sz="4" w:val="single"/>
                    <w:left w:color="000000" w:sz="4" w:val="single"/>
                    <w:bottom w:color="000000" w:sz="4" w:val="single"/>
                    <w:right w:color="000000" w:sz="4" w:val="single"/>
                  </w:tcBorders>
                </w:tcPr>
                <w:p w14:paraId="0B010000">
                  <w:pPr>
                    <w:ind/>
                    <w:jc w:val="center"/>
                  </w:pPr>
                  <w:r>
                    <w:t>2 780,6</w:t>
                  </w:r>
                </w:p>
              </w:tc>
              <w:tc>
                <w:tcPr>
                  <w:tcW w:type="dxa" w:w="1012"/>
                  <w:tcBorders>
                    <w:top w:color="000000" w:sz="4" w:val="single"/>
                    <w:left w:color="000000" w:sz="4" w:val="single"/>
                    <w:bottom w:color="000000" w:sz="4" w:val="single"/>
                    <w:right w:color="000000" w:sz="4" w:val="single"/>
                  </w:tcBorders>
                </w:tcPr>
                <w:p w14:paraId="0C010000">
                  <w:pPr>
                    <w:ind/>
                    <w:jc w:val="center"/>
                  </w:pPr>
                  <w:r>
                    <w:t>2 780,6</w:t>
                  </w:r>
                </w:p>
              </w:tc>
            </w:tr>
            <w:tr>
              <w:trPr>
                <w:trHeight w:hRule="atLeast" w:val="836"/>
              </w:trPr>
              <w:tc>
                <w:tcPr>
                  <w:tcW w:type="dxa" w:w="2713"/>
                  <w:tcBorders>
                    <w:top w:color="000000" w:sz="4" w:val="single"/>
                    <w:left w:color="000000" w:sz="4" w:val="single"/>
                    <w:bottom w:color="000000" w:sz="4" w:val="single"/>
                    <w:right w:color="000000" w:sz="4" w:val="single"/>
                  </w:tcBorders>
                </w:tcPr>
                <w:p w14:paraId="0D010000">
                  <w:pPr>
                    <w:ind/>
                    <w:jc w:val="center"/>
                  </w:pPr>
                  <w:r>
                    <w:t>2 02 15001 10 0000 150</w:t>
                  </w:r>
                </w:p>
              </w:tc>
              <w:tc>
                <w:tcPr>
                  <w:tcW w:type="dxa" w:w="4653"/>
                  <w:tcBorders>
                    <w:top w:color="000000" w:sz="4" w:val="single"/>
                    <w:left w:color="000000" w:sz="4" w:val="single"/>
                    <w:bottom w:color="000000" w:sz="4" w:val="single"/>
                    <w:right w:color="000000" w:sz="4" w:val="single"/>
                  </w:tcBorders>
                </w:tcPr>
                <w:p w14:paraId="0E010000">
                  <w:r>
                    <w:t>Дотации бюджетам сельских поселений  на выравнивание бюджетной обеспеченности из бюджетов субъектов Российской Федерации</w:t>
                  </w:r>
                </w:p>
              </w:tc>
              <w:tc>
                <w:tcPr>
                  <w:tcW w:type="dxa" w:w="1015"/>
                  <w:gridSpan w:val="2"/>
                  <w:tcBorders>
                    <w:top w:color="000000" w:sz="4" w:val="single"/>
                    <w:left w:color="000000" w:sz="4" w:val="single"/>
                    <w:bottom w:color="000000" w:sz="4" w:val="single"/>
                    <w:right w:color="000000" w:sz="4" w:val="single"/>
                  </w:tcBorders>
                </w:tcPr>
                <w:p w14:paraId="0F010000">
                  <w:pPr>
                    <w:ind/>
                    <w:jc w:val="center"/>
                  </w:pPr>
                  <w:r>
                    <w:t>3 089,5</w:t>
                  </w:r>
                </w:p>
              </w:tc>
              <w:tc>
                <w:tcPr>
                  <w:tcW w:type="dxa" w:w="1011"/>
                  <w:tcBorders>
                    <w:top w:color="000000" w:sz="4" w:val="single"/>
                    <w:left w:color="000000" w:sz="4" w:val="single"/>
                    <w:bottom w:color="000000" w:sz="4" w:val="single"/>
                    <w:right w:color="000000" w:sz="4" w:val="single"/>
                  </w:tcBorders>
                </w:tcPr>
                <w:p w14:paraId="10010000">
                  <w:pPr>
                    <w:ind/>
                    <w:jc w:val="center"/>
                  </w:pPr>
                  <w:r>
                    <w:t>2 780,6</w:t>
                  </w:r>
                </w:p>
              </w:tc>
              <w:tc>
                <w:tcPr>
                  <w:tcW w:type="dxa" w:w="1012"/>
                  <w:tcBorders>
                    <w:top w:color="000000" w:sz="4" w:val="single"/>
                    <w:left w:color="000000" w:sz="4" w:val="single"/>
                    <w:bottom w:color="000000" w:sz="4" w:val="single"/>
                    <w:right w:color="000000" w:sz="4" w:val="single"/>
                  </w:tcBorders>
                </w:tcPr>
                <w:p w14:paraId="11010000">
                  <w:pPr>
                    <w:ind/>
                    <w:jc w:val="center"/>
                  </w:pPr>
                  <w:r>
                    <w:t>2 780,6</w:t>
                  </w:r>
                </w:p>
              </w:tc>
            </w:tr>
            <w:tr>
              <w:trPr>
                <w:trHeight w:hRule="atLeast" w:val="836"/>
              </w:trPr>
              <w:tc>
                <w:tcPr>
                  <w:tcW w:type="dxa" w:w="2713"/>
                  <w:tcBorders>
                    <w:top w:color="000000" w:sz="4" w:val="single"/>
                    <w:left w:color="000000" w:sz="4" w:val="single"/>
                    <w:bottom w:color="000000" w:sz="4" w:val="single"/>
                    <w:right w:color="000000" w:sz="4" w:val="single"/>
                  </w:tcBorders>
                </w:tcPr>
                <w:p w14:paraId="12010000">
                  <w:pPr>
                    <w:ind/>
                    <w:jc w:val="center"/>
                  </w:pPr>
                  <w:r>
                    <w:t>2 02 30000 00 0000 150</w:t>
                  </w:r>
                </w:p>
              </w:tc>
              <w:tc>
                <w:tcPr>
                  <w:tcW w:type="dxa" w:w="4653"/>
                  <w:tcBorders>
                    <w:top w:color="000000" w:sz="4" w:val="single"/>
                    <w:left w:color="000000" w:sz="4" w:val="single"/>
                    <w:bottom w:color="000000" w:sz="4" w:val="single"/>
                    <w:right w:color="000000" w:sz="4" w:val="single"/>
                  </w:tcBorders>
                </w:tcPr>
                <w:p w14:paraId="13010000">
                  <w:r>
                    <w:t>Субвенции бюджетам субъектов Российской  Федерации и муниципальных образований</w:t>
                  </w:r>
                </w:p>
              </w:tc>
              <w:tc>
                <w:tcPr>
                  <w:tcW w:type="dxa" w:w="1015"/>
                  <w:gridSpan w:val="2"/>
                  <w:tcBorders>
                    <w:top w:color="000000" w:sz="4" w:val="single"/>
                    <w:left w:color="000000" w:sz="4" w:val="single"/>
                    <w:bottom w:color="000000" w:sz="4" w:val="single"/>
                    <w:right w:color="000000" w:sz="4" w:val="single"/>
                  </w:tcBorders>
                </w:tcPr>
                <w:p w14:paraId="14010000">
                  <w:pPr>
                    <w:ind/>
                    <w:jc w:val="center"/>
                  </w:pPr>
                  <w:r>
                    <w:t>101,3</w:t>
                  </w:r>
                </w:p>
              </w:tc>
              <w:tc>
                <w:tcPr>
                  <w:tcW w:type="dxa" w:w="1011"/>
                  <w:tcBorders>
                    <w:top w:color="000000" w:sz="4" w:val="single"/>
                    <w:left w:color="000000" w:sz="4" w:val="single"/>
                    <w:bottom w:color="000000" w:sz="4" w:val="single"/>
                    <w:right w:color="000000" w:sz="4" w:val="single"/>
                  </w:tcBorders>
                </w:tcPr>
                <w:p w14:paraId="15010000">
                  <w:pPr>
                    <w:ind/>
                    <w:jc w:val="center"/>
                  </w:pPr>
                  <w:r>
                    <w:t>104,7</w:t>
                  </w:r>
                </w:p>
              </w:tc>
              <w:tc>
                <w:tcPr>
                  <w:tcW w:type="dxa" w:w="1012"/>
                  <w:tcBorders>
                    <w:top w:color="000000" w:sz="4" w:val="single"/>
                    <w:left w:color="000000" w:sz="4" w:val="single"/>
                    <w:bottom w:color="000000" w:sz="4" w:val="single"/>
                    <w:right w:color="000000" w:sz="4" w:val="single"/>
                  </w:tcBorders>
                </w:tcPr>
                <w:p w14:paraId="16010000">
                  <w:pPr>
                    <w:ind/>
                    <w:jc w:val="center"/>
                  </w:pPr>
                  <w:r>
                    <w:t>0,2</w:t>
                  </w:r>
                </w:p>
              </w:tc>
            </w:tr>
            <w:tr>
              <w:trPr>
                <w:trHeight w:hRule="atLeast" w:val="1110"/>
              </w:trPr>
              <w:tc>
                <w:tcPr>
                  <w:tcW w:type="dxa" w:w="2713"/>
                  <w:tcBorders>
                    <w:top w:color="000000" w:sz="4" w:val="single"/>
                    <w:left w:color="000000" w:sz="4" w:val="single"/>
                    <w:bottom w:color="000000" w:sz="4" w:val="single"/>
                    <w:right w:color="000000" w:sz="4" w:val="single"/>
                  </w:tcBorders>
                </w:tcPr>
                <w:p w14:paraId="17010000">
                  <w:pPr>
                    <w:ind/>
                    <w:jc w:val="center"/>
                  </w:pPr>
                  <w:r>
                    <w:t>2 02  35118 00 0000 150</w:t>
                  </w:r>
                </w:p>
              </w:tc>
              <w:tc>
                <w:tcPr>
                  <w:tcW w:type="dxa" w:w="4653"/>
                  <w:tcBorders>
                    <w:top w:color="000000" w:sz="4" w:val="single"/>
                    <w:left w:color="000000" w:sz="4" w:val="single"/>
                    <w:bottom w:color="000000" w:sz="4" w:val="single"/>
                    <w:right w:color="000000" w:sz="4" w:val="single"/>
                  </w:tcBorders>
                </w:tcPr>
                <w:p w14:paraId="18010000">
                  <w:pPr>
                    <w:ind/>
                    <w:jc w:val="both"/>
                  </w:pPr>
                  <w:r>
                    <w:t xml:space="preserve">Субвенции бюджетам на осуществление  первичного воинского учета на территориях, где отсутствуют военные комиссариаты </w:t>
                  </w:r>
                </w:p>
              </w:tc>
              <w:tc>
                <w:tcPr>
                  <w:tcW w:type="dxa" w:w="1015"/>
                  <w:gridSpan w:val="2"/>
                  <w:tcBorders>
                    <w:top w:color="000000" w:sz="4" w:val="single"/>
                    <w:left w:color="000000" w:sz="4" w:val="single"/>
                    <w:bottom w:color="000000" w:sz="4" w:val="single"/>
                    <w:right w:color="000000" w:sz="4" w:val="single"/>
                  </w:tcBorders>
                </w:tcPr>
                <w:p w14:paraId="19010000">
                  <w:pPr>
                    <w:ind/>
                    <w:jc w:val="center"/>
                  </w:pPr>
                  <w:r>
                    <w:t>101,1</w:t>
                  </w:r>
                </w:p>
              </w:tc>
              <w:tc>
                <w:tcPr>
                  <w:tcW w:type="dxa" w:w="1011"/>
                  <w:tcBorders>
                    <w:top w:color="000000" w:sz="4" w:val="single"/>
                    <w:left w:color="000000" w:sz="4" w:val="single"/>
                    <w:bottom w:color="000000" w:sz="4" w:val="single"/>
                    <w:right w:color="000000" w:sz="4" w:val="single"/>
                  </w:tcBorders>
                </w:tcPr>
                <w:p w14:paraId="1A010000">
                  <w:pPr>
                    <w:ind/>
                    <w:jc w:val="center"/>
                  </w:pPr>
                  <w:r>
                    <w:t>104,5</w:t>
                  </w:r>
                </w:p>
              </w:tc>
              <w:tc>
                <w:tcPr>
                  <w:tcW w:type="dxa" w:w="1012"/>
                  <w:tcBorders>
                    <w:top w:color="000000" w:sz="4" w:val="single"/>
                    <w:left w:color="000000" w:sz="4" w:val="single"/>
                    <w:bottom w:color="000000" w:sz="4" w:val="single"/>
                    <w:right w:color="000000" w:sz="4" w:val="single"/>
                  </w:tcBorders>
                </w:tcPr>
                <w:p w14:paraId="1B010000">
                  <w:pPr>
                    <w:ind/>
                    <w:jc w:val="center"/>
                  </w:pPr>
                  <w:r>
                    <w:t>0,0</w:t>
                  </w:r>
                </w:p>
              </w:tc>
            </w:tr>
            <w:tr>
              <w:trPr>
                <w:trHeight w:hRule="atLeast" w:val="1110"/>
              </w:trPr>
              <w:tc>
                <w:tcPr>
                  <w:tcW w:type="dxa" w:w="2713"/>
                  <w:tcBorders>
                    <w:top w:color="000000" w:sz="4" w:val="single"/>
                    <w:left w:color="000000" w:sz="4" w:val="single"/>
                    <w:bottom w:color="000000" w:sz="4" w:val="single"/>
                    <w:right w:color="000000" w:sz="4" w:val="single"/>
                  </w:tcBorders>
                </w:tcPr>
                <w:p w14:paraId="1C010000">
                  <w:pPr>
                    <w:ind/>
                    <w:jc w:val="center"/>
                  </w:pPr>
                  <w:r>
                    <w:t>2 02  35118 10 0000 150</w:t>
                  </w:r>
                </w:p>
              </w:tc>
              <w:tc>
                <w:tcPr>
                  <w:tcW w:type="dxa" w:w="4653"/>
                  <w:tcBorders>
                    <w:top w:color="000000" w:sz="4" w:val="single"/>
                    <w:left w:color="000000" w:sz="4" w:val="single"/>
                    <w:bottom w:color="000000" w:sz="4" w:val="single"/>
                    <w:right w:color="000000" w:sz="4" w:val="single"/>
                  </w:tcBorders>
                </w:tcPr>
                <w:p w14:paraId="1D010000">
                  <w: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type="dxa" w:w="1015"/>
                  <w:gridSpan w:val="2"/>
                  <w:tcBorders>
                    <w:top w:color="000000" w:sz="4" w:val="single"/>
                    <w:left w:color="000000" w:sz="4" w:val="single"/>
                    <w:bottom w:color="000000" w:sz="4" w:val="single"/>
                    <w:right w:color="000000" w:sz="4" w:val="single"/>
                  </w:tcBorders>
                </w:tcPr>
                <w:p w14:paraId="1E010000">
                  <w:pPr>
                    <w:ind/>
                    <w:jc w:val="center"/>
                  </w:pPr>
                  <w:r>
                    <w:t>101,1</w:t>
                  </w:r>
                </w:p>
              </w:tc>
              <w:tc>
                <w:tcPr>
                  <w:tcW w:type="dxa" w:w="1011"/>
                  <w:tcBorders>
                    <w:top w:color="000000" w:sz="4" w:val="single"/>
                    <w:left w:color="000000" w:sz="4" w:val="single"/>
                    <w:bottom w:color="000000" w:sz="4" w:val="single"/>
                    <w:right w:color="000000" w:sz="4" w:val="single"/>
                  </w:tcBorders>
                </w:tcPr>
                <w:p w14:paraId="1F010000">
                  <w:pPr>
                    <w:ind/>
                    <w:jc w:val="center"/>
                  </w:pPr>
                  <w:r>
                    <w:t>104,5</w:t>
                  </w:r>
                </w:p>
              </w:tc>
              <w:tc>
                <w:tcPr>
                  <w:tcW w:type="dxa" w:w="1012"/>
                  <w:tcBorders>
                    <w:top w:color="000000" w:sz="4" w:val="single"/>
                    <w:left w:color="000000" w:sz="4" w:val="single"/>
                    <w:bottom w:color="000000" w:sz="4" w:val="single"/>
                    <w:right w:color="000000" w:sz="4" w:val="single"/>
                  </w:tcBorders>
                </w:tcPr>
                <w:p w14:paraId="20010000">
                  <w:pPr>
                    <w:ind/>
                    <w:jc w:val="center"/>
                  </w:pPr>
                  <w:r>
                    <w:t>0,0</w:t>
                  </w:r>
                </w:p>
              </w:tc>
            </w:tr>
            <w:tr>
              <w:trPr>
                <w:trHeight w:hRule="atLeast" w:val="884"/>
              </w:trPr>
              <w:tc>
                <w:tcPr>
                  <w:tcW w:type="dxa" w:w="2713"/>
                  <w:tcBorders>
                    <w:top w:color="000000" w:sz="4" w:val="single"/>
                    <w:left w:color="000000" w:sz="4" w:val="single"/>
                    <w:bottom w:color="000000" w:sz="4" w:val="single"/>
                    <w:right w:color="000000" w:sz="4" w:val="single"/>
                  </w:tcBorders>
                </w:tcPr>
                <w:p w14:paraId="21010000">
                  <w:pPr>
                    <w:ind/>
                    <w:jc w:val="center"/>
                  </w:pPr>
                  <w:r>
                    <w:t>2 02 30024 00 0000 150</w:t>
                  </w:r>
                </w:p>
              </w:tc>
              <w:tc>
                <w:tcPr>
                  <w:tcW w:type="dxa" w:w="4653"/>
                  <w:tcBorders>
                    <w:top w:color="000000" w:sz="4" w:val="single"/>
                    <w:left w:color="000000" w:sz="4" w:val="single"/>
                    <w:bottom w:color="000000" w:sz="4" w:val="single"/>
                    <w:right w:color="000000" w:sz="4" w:val="single"/>
                  </w:tcBorders>
                </w:tcPr>
                <w:p w14:paraId="22010000">
                  <w:pPr>
                    <w:ind/>
                    <w:jc w:val="both"/>
                  </w:pPr>
                  <w:r>
                    <w:t>Субвенции местным бюджетам на выполнение   передаваемых    полномочий субъектов Российской Федерации</w:t>
                  </w:r>
                </w:p>
              </w:tc>
              <w:tc>
                <w:tcPr>
                  <w:tcW w:type="dxa" w:w="1015"/>
                  <w:gridSpan w:val="2"/>
                  <w:tcBorders>
                    <w:top w:color="000000" w:sz="4" w:val="single"/>
                    <w:left w:color="000000" w:sz="4" w:val="single"/>
                    <w:bottom w:color="000000" w:sz="4" w:val="single"/>
                    <w:right w:color="000000" w:sz="4" w:val="single"/>
                  </w:tcBorders>
                </w:tcPr>
                <w:p w14:paraId="23010000">
                  <w:pPr>
                    <w:ind/>
                    <w:jc w:val="center"/>
                  </w:pPr>
                  <w:r>
                    <w:t>0,2</w:t>
                  </w:r>
                </w:p>
              </w:tc>
              <w:tc>
                <w:tcPr>
                  <w:tcW w:type="dxa" w:w="1011"/>
                  <w:tcBorders>
                    <w:top w:color="000000" w:sz="4" w:val="single"/>
                    <w:left w:color="000000" w:sz="4" w:val="single"/>
                    <w:bottom w:color="000000" w:sz="4" w:val="single"/>
                    <w:right w:color="000000" w:sz="4" w:val="single"/>
                  </w:tcBorders>
                </w:tcPr>
                <w:p w14:paraId="24010000">
                  <w:pPr>
                    <w:ind/>
                    <w:jc w:val="center"/>
                  </w:pPr>
                  <w:r>
                    <w:t>0,2</w:t>
                  </w:r>
                </w:p>
              </w:tc>
              <w:tc>
                <w:tcPr>
                  <w:tcW w:type="dxa" w:w="1012"/>
                  <w:tcBorders>
                    <w:top w:color="000000" w:sz="4" w:val="single"/>
                    <w:left w:color="000000" w:sz="4" w:val="single"/>
                    <w:bottom w:color="000000" w:sz="4" w:val="single"/>
                    <w:right w:color="000000" w:sz="4" w:val="single"/>
                  </w:tcBorders>
                </w:tcPr>
                <w:p w14:paraId="25010000">
                  <w:pPr>
                    <w:ind/>
                    <w:jc w:val="center"/>
                  </w:pPr>
                  <w:r>
                    <w:t>0,2</w:t>
                  </w:r>
                </w:p>
              </w:tc>
            </w:tr>
            <w:tr>
              <w:trPr>
                <w:trHeight w:hRule="atLeast" w:val="1110"/>
              </w:trPr>
              <w:tc>
                <w:tcPr>
                  <w:tcW w:type="dxa" w:w="2713"/>
                  <w:tcBorders>
                    <w:top w:color="000000" w:sz="4" w:val="single"/>
                    <w:left w:color="000000" w:sz="4" w:val="single"/>
                    <w:bottom w:color="000000" w:sz="4" w:val="single"/>
                    <w:right w:color="000000" w:sz="4" w:val="single"/>
                  </w:tcBorders>
                </w:tcPr>
                <w:p w14:paraId="26010000">
                  <w:pPr>
                    <w:ind/>
                    <w:jc w:val="center"/>
                  </w:pPr>
                  <w:r>
                    <w:t>2 02 30024 10 0000 150</w:t>
                  </w:r>
                </w:p>
              </w:tc>
              <w:tc>
                <w:tcPr>
                  <w:tcW w:type="dxa" w:w="4653"/>
                  <w:tcBorders>
                    <w:top w:color="000000" w:sz="4" w:val="single"/>
                    <w:left w:color="000000" w:sz="4" w:val="single"/>
                    <w:bottom w:color="000000" w:sz="4" w:val="single"/>
                    <w:right w:color="000000" w:sz="4" w:val="single"/>
                  </w:tcBorders>
                </w:tcPr>
                <w:p w14:paraId="27010000">
                  <w:pPr>
                    <w:ind/>
                    <w:jc w:val="both"/>
                  </w:pPr>
                  <w:r>
                    <w:t>Субвенции бюджетам сельских поселений на выполнение   передаваемых    полномочий субъектов Российской Федерации</w:t>
                  </w:r>
                </w:p>
              </w:tc>
              <w:tc>
                <w:tcPr>
                  <w:tcW w:type="dxa" w:w="1015"/>
                  <w:gridSpan w:val="2"/>
                  <w:tcBorders>
                    <w:top w:color="000000" w:sz="4" w:val="single"/>
                    <w:left w:color="000000" w:sz="4" w:val="single"/>
                    <w:bottom w:color="000000" w:sz="4" w:val="single"/>
                    <w:right w:color="000000" w:sz="4" w:val="single"/>
                  </w:tcBorders>
                </w:tcPr>
                <w:p w14:paraId="28010000">
                  <w:pPr>
                    <w:ind/>
                    <w:jc w:val="center"/>
                  </w:pPr>
                  <w:r>
                    <w:t>0,2</w:t>
                  </w:r>
                </w:p>
              </w:tc>
              <w:tc>
                <w:tcPr>
                  <w:tcW w:type="dxa" w:w="1011"/>
                  <w:tcBorders>
                    <w:top w:color="000000" w:sz="4" w:val="single"/>
                    <w:left w:color="000000" w:sz="4" w:val="single"/>
                    <w:bottom w:color="000000" w:sz="4" w:val="single"/>
                    <w:right w:color="000000" w:sz="4" w:val="single"/>
                  </w:tcBorders>
                </w:tcPr>
                <w:p w14:paraId="29010000">
                  <w:pPr>
                    <w:ind/>
                    <w:jc w:val="center"/>
                  </w:pPr>
                  <w:r>
                    <w:t>0,2</w:t>
                  </w:r>
                </w:p>
              </w:tc>
              <w:tc>
                <w:tcPr>
                  <w:tcW w:type="dxa" w:w="1012"/>
                  <w:tcBorders>
                    <w:top w:color="000000" w:sz="4" w:val="single"/>
                    <w:left w:color="000000" w:sz="4" w:val="single"/>
                    <w:bottom w:color="000000" w:sz="4" w:val="single"/>
                    <w:right w:color="000000" w:sz="4" w:val="single"/>
                  </w:tcBorders>
                </w:tcPr>
                <w:p w14:paraId="2A010000">
                  <w:pPr>
                    <w:ind/>
                    <w:jc w:val="center"/>
                  </w:pPr>
                  <w:r>
                    <w:t>0,2</w:t>
                  </w:r>
                </w:p>
              </w:tc>
            </w:tr>
            <w:tr>
              <w:trPr>
                <w:trHeight w:hRule="atLeast" w:val="431"/>
              </w:trPr>
              <w:tc>
                <w:tcPr>
                  <w:tcW w:type="dxa" w:w="2713"/>
                  <w:tcBorders>
                    <w:top w:color="000000" w:sz="4" w:val="single"/>
                    <w:left w:color="000000" w:sz="4" w:val="single"/>
                    <w:bottom w:color="000000" w:sz="4" w:val="single"/>
                    <w:right w:color="000000" w:sz="4" w:val="single"/>
                  </w:tcBorders>
                </w:tcPr>
                <w:p w14:paraId="2B010000">
                  <w:pPr>
                    <w:ind/>
                    <w:jc w:val="center"/>
                  </w:pPr>
                  <w:r>
                    <w:t>2 02 40000 00 0000 150</w:t>
                  </w:r>
                </w:p>
              </w:tc>
              <w:tc>
                <w:tcPr>
                  <w:tcW w:type="dxa" w:w="4653"/>
                  <w:tcBorders>
                    <w:top w:color="000000" w:sz="4" w:val="single"/>
                    <w:left w:color="000000" w:sz="4" w:val="single"/>
                    <w:bottom w:color="000000" w:sz="4" w:val="single"/>
                    <w:right w:color="000000" w:sz="4" w:val="single"/>
                  </w:tcBorders>
                </w:tcPr>
                <w:p w14:paraId="2C010000">
                  <w:pPr>
                    <w:ind/>
                    <w:jc w:val="both"/>
                  </w:pPr>
                  <w:r>
                    <w:t>Иные межбюджетные трансферты</w:t>
                  </w:r>
                </w:p>
              </w:tc>
              <w:tc>
                <w:tcPr>
                  <w:tcW w:type="dxa" w:w="993"/>
                  <w:tcBorders>
                    <w:top w:color="000000" w:sz="4" w:val="single"/>
                    <w:left w:color="000000" w:sz="4" w:val="single"/>
                    <w:bottom w:color="000000" w:sz="4" w:val="single"/>
                    <w:right w:color="000000" w:sz="4" w:val="single"/>
                  </w:tcBorders>
                </w:tcPr>
                <w:p w14:paraId="2D010000">
                  <w:pPr>
                    <w:ind/>
                    <w:jc w:val="center"/>
                  </w:pPr>
                  <w:r>
                    <w:t>758,7</w:t>
                  </w:r>
                </w:p>
              </w:tc>
              <w:tc>
                <w:tcPr>
                  <w:tcW w:type="dxa" w:w="1033"/>
                  <w:gridSpan w:val="2"/>
                  <w:tcBorders>
                    <w:top w:color="000000" w:sz="4" w:val="single"/>
                    <w:left w:color="000000" w:sz="4" w:val="single"/>
                    <w:bottom w:color="000000" w:sz="4" w:val="single"/>
                    <w:right w:color="000000" w:sz="4" w:val="single"/>
                  </w:tcBorders>
                </w:tcPr>
                <w:p w14:paraId="2E010000">
                  <w:pPr>
                    <w:ind/>
                    <w:jc w:val="center"/>
                  </w:pPr>
                  <w:r>
                    <w:t>0,0</w:t>
                  </w:r>
                </w:p>
              </w:tc>
              <w:tc>
                <w:tcPr>
                  <w:tcW w:type="dxa" w:w="1012"/>
                  <w:tcBorders>
                    <w:top w:color="000000" w:sz="4" w:val="single"/>
                    <w:left w:color="000000" w:sz="4" w:val="single"/>
                    <w:bottom w:color="000000" w:sz="4" w:val="single"/>
                    <w:right w:color="000000" w:sz="4" w:val="single"/>
                  </w:tcBorders>
                </w:tcPr>
                <w:p w14:paraId="2F010000">
                  <w:pPr>
                    <w:ind/>
                    <w:jc w:val="center"/>
                  </w:pPr>
                  <w:r>
                    <w:t>0,0</w:t>
                  </w:r>
                </w:p>
              </w:tc>
            </w:tr>
            <w:tr>
              <w:trPr>
                <w:trHeight w:hRule="atLeast" w:val="1110"/>
              </w:trPr>
              <w:tc>
                <w:tcPr>
                  <w:tcW w:type="dxa" w:w="2713"/>
                  <w:tcBorders>
                    <w:top w:color="000000" w:sz="4" w:val="single"/>
                    <w:left w:color="000000" w:sz="4" w:val="single"/>
                    <w:bottom w:color="000000" w:sz="4" w:val="single"/>
                    <w:right w:color="000000" w:sz="4" w:val="single"/>
                  </w:tcBorders>
                </w:tcPr>
                <w:p w14:paraId="30010000">
                  <w:pPr>
                    <w:ind/>
                    <w:jc w:val="center"/>
                  </w:pPr>
                  <w:r>
                    <w:t>2 02 40014 00 0000 150</w:t>
                  </w:r>
                </w:p>
              </w:tc>
              <w:tc>
                <w:tcPr>
                  <w:tcW w:type="dxa" w:w="4653"/>
                  <w:tcBorders>
                    <w:top w:color="000000" w:sz="4" w:val="single"/>
                    <w:left w:color="000000" w:sz="4" w:val="single"/>
                    <w:bottom w:color="000000" w:sz="4" w:val="single"/>
                    <w:right w:color="000000" w:sz="4" w:val="single"/>
                  </w:tcBorders>
                </w:tcPr>
                <w:p w14:paraId="31010000">
                  <w:pPr>
                    <w:ind/>
                    <w:jc w:val="both"/>
                  </w:pPr>
                  <w: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type="dxa" w:w="1015"/>
                  <w:gridSpan w:val="2"/>
                  <w:tcBorders>
                    <w:top w:color="000000" w:sz="4" w:val="single"/>
                    <w:left w:color="000000" w:sz="4" w:val="single"/>
                    <w:bottom w:color="000000" w:sz="4" w:val="single"/>
                    <w:right w:color="000000" w:sz="4" w:val="single"/>
                  </w:tcBorders>
                </w:tcPr>
                <w:p w14:paraId="32010000">
                  <w:pPr>
                    <w:ind/>
                    <w:jc w:val="center"/>
                  </w:pPr>
                  <w:r>
                    <w:t>758,7</w:t>
                  </w:r>
                </w:p>
              </w:tc>
              <w:tc>
                <w:tcPr>
                  <w:tcW w:type="dxa" w:w="1011"/>
                  <w:tcBorders>
                    <w:top w:color="000000" w:sz="4" w:val="single"/>
                    <w:left w:color="000000" w:sz="4" w:val="single"/>
                    <w:bottom w:color="000000" w:sz="4" w:val="single"/>
                    <w:right w:color="000000" w:sz="4" w:val="single"/>
                  </w:tcBorders>
                </w:tcPr>
                <w:p w14:paraId="33010000">
                  <w:pPr>
                    <w:ind/>
                    <w:jc w:val="center"/>
                  </w:pPr>
                  <w:r>
                    <w:t>0,0</w:t>
                  </w:r>
                </w:p>
              </w:tc>
              <w:tc>
                <w:tcPr>
                  <w:tcW w:type="dxa" w:w="1012"/>
                  <w:tcBorders>
                    <w:top w:color="000000" w:sz="4" w:val="single"/>
                    <w:left w:color="000000" w:sz="4" w:val="single"/>
                    <w:bottom w:color="000000" w:sz="4" w:val="single"/>
                    <w:right w:color="000000" w:sz="4" w:val="single"/>
                  </w:tcBorders>
                </w:tcPr>
                <w:p w14:paraId="34010000">
                  <w:pPr>
                    <w:ind/>
                    <w:jc w:val="center"/>
                  </w:pPr>
                  <w:r>
                    <w:t>0,0</w:t>
                  </w:r>
                </w:p>
              </w:tc>
            </w:tr>
            <w:tr>
              <w:trPr>
                <w:trHeight w:hRule="atLeast" w:val="1110"/>
              </w:trPr>
              <w:tc>
                <w:tcPr>
                  <w:tcW w:type="dxa" w:w="2713"/>
                  <w:tcBorders>
                    <w:top w:color="000000" w:sz="4" w:val="single"/>
                    <w:left w:color="000000" w:sz="4" w:val="single"/>
                    <w:bottom w:color="000000" w:sz="4" w:val="single"/>
                    <w:right w:color="000000" w:sz="4" w:val="single"/>
                  </w:tcBorders>
                </w:tcPr>
                <w:p w14:paraId="35010000">
                  <w:pPr>
                    <w:ind/>
                    <w:jc w:val="center"/>
                  </w:pPr>
                  <w:r>
                    <w:t>2 02 40014 10 0000 150</w:t>
                  </w:r>
                </w:p>
              </w:tc>
              <w:tc>
                <w:tcPr>
                  <w:tcW w:type="dxa" w:w="4653"/>
                  <w:tcBorders>
                    <w:top w:color="000000" w:sz="4" w:val="single"/>
                    <w:left w:color="000000" w:sz="4" w:val="single"/>
                    <w:bottom w:color="000000" w:sz="4" w:val="single"/>
                    <w:right w:color="000000" w:sz="4" w:val="single"/>
                  </w:tcBorders>
                </w:tcPr>
                <w:p w14:paraId="36010000">
                  <w:pPr>
                    <w:ind/>
                    <w:jc w:val="both"/>
                  </w:pPr>
                  <w: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type="dxa" w:w="1015"/>
                  <w:gridSpan w:val="2"/>
                  <w:tcBorders>
                    <w:top w:color="000000" w:sz="4" w:val="single"/>
                    <w:left w:color="000000" w:sz="4" w:val="single"/>
                    <w:bottom w:color="000000" w:sz="4" w:val="single"/>
                    <w:right w:color="000000" w:sz="4" w:val="single"/>
                  </w:tcBorders>
                </w:tcPr>
                <w:p w14:paraId="37010000">
                  <w:pPr>
                    <w:ind/>
                    <w:jc w:val="center"/>
                  </w:pPr>
                  <w:r>
                    <w:t>758,7</w:t>
                  </w:r>
                </w:p>
              </w:tc>
              <w:tc>
                <w:tcPr>
                  <w:tcW w:type="dxa" w:w="1011"/>
                  <w:tcBorders>
                    <w:top w:color="000000" w:sz="4" w:val="single"/>
                    <w:left w:color="000000" w:sz="4" w:val="single"/>
                    <w:bottom w:color="000000" w:sz="4" w:val="single"/>
                    <w:right w:color="000000" w:sz="4" w:val="single"/>
                  </w:tcBorders>
                </w:tcPr>
                <w:p w14:paraId="38010000">
                  <w:pPr>
                    <w:ind/>
                    <w:jc w:val="center"/>
                  </w:pPr>
                  <w:r>
                    <w:t>0,0</w:t>
                  </w:r>
                </w:p>
              </w:tc>
              <w:tc>
                <w:tcPr>
                  <w:tcW w:type="dxa" w:w="1012"/>
                  <w:tcBorders>
                    <w:top w:color="000000" w:sz="4" w:val="single"/>
                    <w:left w:color="000000" w:sz="4" w:val="single"/>
                    <w:bottom w:color="000000" w:sz="4" w:val="single"/>
                    <w:right w:color="000000" w:sz="4" w:val="single"/>
                  </w:tcBorders>
                </w:tcPr>
                <w:p w14:paraId="39010000">
                  <w:pPr>
                    <w:ind/>
                    <w:jc w:val="center"/>
                  </w:pPr>
                  <w:r>
                    <w:t>0,0</w:t>
                  </w:r>
                </w:p>
              </w:tc>
            </w:tr>
            <w:tr>
              <w:trPr>
                <w:trHeight w:hRule="atLeast" w:val="289"/>
              </w:trPr>
              <w:tc>
                <w:tcPr>
                  <w:tcW w:type="dxa" w:w="2713"/>
                  <w:tcBorders>
                    <w:top w:color="000000" w:sz="4" w:val="single"/>
                    <w:left w:color="000000" w:sz="4" w:val="single"/>
                    <w:bottom w:color="000000" w:sz="4" w:val="single"/>
                    <w:right w:color="000000" w:sz="4" w:val="single"/>
                  </w:tcBorders>
                </w:tcPr>
                <w:p w14:paraId="3A010000">
                  <w:pPr>
                    <w:pStyle w:val="Style_8"/>
                    <w:rPr>
                      <w:b w:val="0"/>
                      <w:sz w:val="24"/>
                    </w:rPr>
                  </w:pPr>
                  <w:r>
                    <w:rPr>
                      <w:b w:val="0"/>
                      <w:sz w:val="24"/>
                    </w:rPr>
                    <w:t>Всего доходов</w:t>
                  </w:r>
                </w:p>
              </w:tc>
              <w:tc>
                <w:tcPr>
                  <w:tcW w:type="dxa" w:w="4653"/>
                  <w:tcBorders>
                    <w:top w:color="000000" w:sz="4" w:val="single"/>
                    <w:left w:color="000000" w:sz="4" w:val="single"/>
                    <w:bottom w:color="000000" w:sz="4" w:val="single"/>
                    <w:right w:color="000000" w:sz="4" w:val="single"/>
                  </w:tcBorders>
                </w:tcPr>
                <w:p w14:paraId="3B010000">
                  <w:pPr>
                    <w:ind/>
                    <w:jc w:val="center"/>
                  </w:pPr>
                </w:p>
              </w:tc>
              <w:tc>
                <w:tcPr>
                  <w:tcW w:type="dxa" w:w="1015"/>
                  <w:gridSpan w:val="2"/>
                  <w:tcBorders>
                    <w:top w:color="000000" w:sz="4" w:val="single"/>
                    <w:left w:color="000000" w:sz="4" w:val="single"/>
                    <w:bottom w:color="000000" w:sz="4" w:val="single"/>
                    <w:right w:color="000000" w:sz="4" w:val="single"/>
                  </w:tcBorders>
                </w:tcPr>
                <w:p w14:paraId="3C010000">
                  <w:pPr>
                    <w:ind/>
                    <w:jc w:val="center"/>
                  </w:pPr>
                  <w:r>
                    <w:t>10706,4</w:t>
                  </w:r>
                </w:p>
              </w:tc>
              <w:tc>
                <w:tcPr>
                  <w:tcW w:type="dxa" w:w="1011"/>
                  <w:tcBorders>
                    <w:top w:color="000000" w:sz="4" w:val="single"/>
                    <w:left w:color="000000" w:sz="4" w:val="single"/>
                    <w:bottom w:color="000000" w:sz="4" w:val="single"/>
                    <w:right w:color="000000" w:sz="4" w:val="single"/>
                  </w:tcBorders>
                </w:tcPr>
                <w:p w14:paraId="3D010000">
                  <w:pPr>
                    <w:ind/>
                    <w:jc w:val="center"/>
                  </w:pPr>
                  <w:r>
                    <w:t>9 763,2</w:t>
                  </w:r>
                </w:p>
              </w:tc>
              <w:tc>
                <w:tcPr>
                  <w:tcW w:type="dxa" w:w="1012"/>
                  <w:tcBorders>
                    <w:top w:color="000000" w:sz="4" w:val="single"/>
                    <w:left w:color="000000" w:sz="4" w:val="single"/>
                    <w:bottom w:color="000000" w:sz="4" w:val="single"/>
                    <w:right w:color="000000" w:sz="4" w:val="single"/>
                  </w:tcBorders>
                </w:tcPr>
                <w:p w14:paraId="3E010000">
                  <w:pPr>
                    <w:ind/>
                    <w:jc w:val="center"/>
                  </w:pPr>
                  <w:r>
                    <w:t>9 759,8</w:t>
                  </w:r>
                </w:p>
              </w:tc>
            </w:tr>
          </w:tbl>
          <w:p w14:paraId="3F010000">
            <w:pPr>
              <w:tabs>
                <w:tab w:leader="none" w:pos="9645" w:val="left"/>
              </w:tabs>
              <w:ind/>
            </w:pPr>
          </w:p>
        </w:tc>
      </w:tr>
    </w:tbl>
    <w:p w14:paraId="40010000">
      <w:pPr>
        <w:sectPr>
          <w:pgSz w:h="16840" w:orient="portrait" w:w="11907"/>
          <w:pgMar w:bottom="567" w:footer="720" w:gutter="0" w:header="720" w:left="1134" w:right="425" w:top="1134"/>
        </w:sectPr>
      </w:pPr>
    </w:p>
    <w:tbl>
      <w:tblPr>
        <w:tblStyle w:val="Style_4"/>
        <w:tblInd w:type="dxa" w:w="108"/>
        <w:tblLayout w:type="fixed"/>
        <w:tblCellMar>
          <w:left w:type="dxa" w:w="0"/>
          <w:right w:type="dxa" w:w="0"/>
        </w:tblCellMar>
      </w:tblPr>
      <w:tblGrid>
        <w:gridCol w:w="5015"/>
        <w:gridCol w:w="5225"/>
      </w:tblGrid>
      <w:tr>
        <w:trPr>
          <w:trHeight w:hRule="atLeast" w:val="285"/>
        </w:trPr>
        <w:tc>
          <w:tcPr>
            <w:tcW w:type="dxa" w:w="5015"/>
            <w:tcMar>
              <w:left w:type="dxa" w:w="108"/>
              <w:right w:type="dxa" w:w="108"/>
            </w:tcMar>
          </w:tcPr>
          <w:p w14:paraId="41010000"/>
        </w:tc>
        <w:tc>
          <w:tcPr>
            <w:tcW w:type="dxa" w:w="5225"/>
            <w:tcMar>
              <w:left w:type="dxa" w:w="0"/>
              <w:right w:type="dxa" w:w="0"/>
            </w:tcMar>
          </w:tcPr>
          <w:p w14:paraId="42010000"/>
        </w:tc>
      </w:tr>
    </w:tbl>
    <w:p w14:paraId="43010000">
      <w:pPr>
        <w:pStyle w:val="Style_3"/>
        <w:ind w:firstLine="0" w:left="-817"/>
        <w:jc w:val="right"/>
        <w:rPr>
          <w:sz w:val="24"/>
        </w:rPr>
      </w:pPr>
      <w:r>
        <w:rPr>
          <w:sz w:val="24"/>
        </w:rPr>
        <w:t xml:space="preserve"> Приложение</w:t>
      </w:r>
      <w:r>
        <w:rPr>
          <w:sz w:val="24"/>
        </w:rPr>
        <w:tab/>
      </w:r>
      <w:r>
        <w:rPr>
          <w:sz w:val="24"/>
        </w:rPr>
        <w:t>2</w:t>
      </w:r>
    </w:p>
    <w:p w14:paraId="44010000">
      <w:pPr>
        <w:ind/>
        <w:jc w:val="right"/>
      </w:pPr>
      <w:r>
        <w:t xml:space="preserve">к  проекту решения Собрания депутатов </w:t>
      </w:r>
    </w:p>
    <w:p w14:paraId="45010000">
      <w:pPr>
        <w:ind/>
        <w:jc w:val="right"/>
      </w:pPr>
      <w:r>
        <w:t xml:space="preserve">Верхнесвечниковского сельского поселения </w:t>
      </w:r>
    </w:p>
    <w:p w14:paraId="46010000">
      <w:pPr>
        <w:ind/>
        <w:jc w:val="right"/>
      </w:pPr>
      <w:r>
        <w:t>От.12.2022 г. №</w:t>
      </w:r>
    </w:p>
    <w:p w14:paraId="47010000">
      <w:pPr>
        <w:pStyle w:val="Style_6"/>
        <w:ind/>
        <w:jc w:val="right"/>
      </w:pPr>
      <w:r>
        <w:t xml:space="preserve">   «О бюджете Верхнесвечниковского</w:t>
      </w:r>
    </w:p>
    <w:p w14:paraId="48010000">
      <w:pPr>
        <w:pStyle w:val="Style_6"/>
        <w:ind/>
        <w:jc w:val="right"/>
      </w:pPr>
      <w:r>
        <w:t xml:space="preserve"> сельского поселения</w:t>
      </w:r>
    </w:p>
    <w:p w14:paraId="49010000">
      <w:pPr>
        <w:pStyle w:val="Style_6"/>
        <w:ind/>
        <w:jc w:val="right"/>
      </w:pPr>
      <w:r>
        <w:t xml:space="preserve"> Кашарского района  на 2023 год </w:t>
      </w:r>
    </w:p>
    <w:p w14:paraId="4A010000">
      <w:pPr>
        <w:ind w:firstLine="851" w:left="0"/>
        <w:jc w:val="right"/>
      </w:pPr>
      <w:r>
        <w:t>и на плановый период 2024 и 2025 годов»»</w:t>
      </w:r>
    </w:p>
    <w:p w14:paraId="4B010000">
      <w:pPr>
        <w:ind w:firstLine="851" w:left="0"/>
        <w:jc w:val="both"/>
      </w:pPr>
    </w:p>
    <w:p w14:paraId="4C010000">
      <w:pPr>
        <w:ind w:firstLine="851" w:left="0"/>
        <w:jc w:val="both"/>
      </w:pPr>
    </w:p>
    <w:p w14:paraId="4D010000">
      <w:pPr>
        <w:ind/>
        <w:jc w:val="center"/>
      </w:pPr>
      <w:r>
        <w:t xml:space="preserve">ИСТОЧНИКИ ФИНАНСИРОВАНИЯ ДЕФИЦИТА БЮДЖЕТА </w:t>
      </w:r>
    </w:p>
    <w:p w14:paraId="4E010000">
      <w:pPr>
        <w:ind w:firstLine="851" w:left="0"/>
        <w:jc w:val="center"/>
      </w:pPr>
      <w:r>
        <w:t>ВЕРХНЕСВЕЧНИКОВСКОГО СЕЛЬСКОГО ПОСЕЛЕНИЯ КАШАРСКОГО РАЙОНА</w:t>
      </w:r>
    </w:p>
    <w:p w14:paraId="4F010000">
      <w:pPr>
        <w:ind w:firstLine="851" w:left="0"/>
        <w:jc w:val="both"/>
      </w:pPr>
      <w:r>
        <w:t xml:space="preserve">                                                                                                                             </w:t>
      </w:r>
    </w:p>
    <w:tbl>
      <w:tblPr>
        <w:tblStyle w:val="Style_4"/>
        <w:tblInd w:type="dxa" w:w="-108"/>
        <w:tblLayout w:type="fixed"/>
        <w:tblCellMar>
          <w:left w:type="dxa" w:w="0"/>
          <w:right w:type="dxa" w:w="0"/>
        </w:tblCellMar>
      </w:tblPr>
      <w:tblGrid>
        <w:gridCol w:w="106"/>
        <w:gridCol w:w="2376"/>
        <w:gridCol w:w="11"/>
        <w:gridCol w:w="108"/>
        <w:gridCol w:w="4295"/>
        <w:gridCol w:w="140"/>
        <w:gridCol w:w="1047"/>
        <w:gridCol w:w="52"/>
        <w:gridCol w:w="9"/>
        <w:gridCol w:w="1082"/>
        <w:gridCol w:w="26"/>
        <w:gridCol w:w="1109"/>
        <w:gridCol w:w="95"/>
      </w:tblGrid>
      <w:tr>
        <w:trPr>
          <w:trHeight w:hRule="atLeast" w:val="82"/>
        </w:trPr>
        <w:tc>
          <w:tcPr>
            <w:tcW w:type="dxa" w:w="106"/>
            <w:tcBorders>
              <w:top w:color="000000" w:sz="4" w:val="single"/>
              <w:left w:color="000000" w:sz="4" w:val="single"/>
            </w:tcBorders>
            <w:tcMar>
              <w:left w:type="dxa" w:w="0"/>
              <w:right w:type="dxa" w:w="0"/>
            </w:tcMar>
          </w:tcPr>
          <w:p w14:paraId="50010000"/>
        </w:tc>
        <w:tc>
          <w:tcPr>
            <w:tcW w:type="dxa" w:w="2376"/>
            <w:tcBorders>
              <w:top w:color="000000" w:sz="4" w:val="single"/>
              <w:left w:sz="4" w:val="nil"/>
              <w:bottom w:sz="4" w:val="nil"/>
              <w:right w:color="000000" w:sz="4" w:val="single"/>
            </w:tcBorders>
            <w:tcMar>
              <w:left w:type="dxa" w:w="0"/>
              <w:right w:type="dxa" w:w="0"/>
            </w:tcMar>
            <w:vAlign w:val="bottom"/>
          </w:tcPr>
          <w:p w14:paraId="51010000">
            <w:pPr>
              <w:ind/>
              <w:jc w:val="center"/>
            </w:pPr>
          </w:p>
        </w:tc>
        <w:tc>
          <w:tcPr>
            <w:tcW w:type="dxa" w:w="4414"/>
            <w:gridSpan w:val="3"/>
            <w:tcBorders>
              <w:top w:color="000000" w:sz="4" w:val="single"/>
              <w:left w:color="000000" w:sz="4" w:val="single"/>
              <w:bottom w:sz="4" w:val="nil"/>
              <w:right w:sz="4" w:val="nil"/>
            </w:tcBorders>
            <w:tcMar>
              <w:left w:type="dxa" w:w="0"/>
              <w:right w:type="dxa" w:w="0"/>
            </w:tcMar>
            <w:vAlign w:val="bottom"/>
          </w:tcPr>
          <w:p w14:paraId="52010000">
            <w:pPr>
              <w:ind/>
              <w:jc w:val="center"/>
            </w:pPr>
          </w:p>
        </w:tc>
        <w:tc>
          <w:tcPr>
            <w:tcW w:type="dxa" w:w="1187"/>
            <w:gridSpan w:val="2"/>
            <w:tcBorders>
              <w:top w:color="000000" w:sz="4" w:val="single"/>
              <w:left w:color="000000" w:sz="4" w:val="single"/>
              <w:bottom w:sz="4" w:val="nil"/>
              <w:right w:sz="4" w:val="nil"/>
            </w:tcBorders>
            <w:tcMar>
              <w:left w:type="dxa" w:w="0"/>
              <w:right w:type="dxa" w:w="0"/>
            </w:tcMar>
            <w:vAlign w:val="bottom"/>
          </w:tcPr>
          <w:p w14:paraId="53010000">
            <w:pPr>
              <w:ind/>
              <w:jc w:val="center"/>
            </w:pPr>
          </w:p>
        </w:tc>
        <w:tc>
          <w:tcPr>
            <w:tcW w:type="dxa" w:w="1143"/>
            <w:gridSpan w:val="3"/>
            <w:tcBorders>
              <w:top w:color="000000" w:sz="4" w:val="single"/>
              <w:left w:color="000000" w:sz="4" w:val="single"/>
              <w:bottom w:sz="4" w:val="nil"/>
              <w:right w:sz="4" w:val="nil"/>
            </w:tcBorders>
            <w:tcMar>
              <w:left w:type="dxa" w:w="0"/>
              <w:right w:type="dxa" w:w="0"/>
            </w:tcMar>
            <w:vAlign w:val="bottom"/>
          </w:tcPr>
          <w:p w14:paraId="54010000">
            <w:pPr>
              <w:ind/>
              <w:jc w:val="center"/>
            </w:pPr>
          </w:p>
        </w:tc>
        <w:tc>
          <w:tcPr>
            <w:tcW w:type="dxa" w:w="1135"/>
            <w:gridSpan w:val="2"/>
            <w:tcBorders>
              <w:top w:color="000000" w:sz="4" w:val="single"/>
              <w:left w:color="000000" w:sz="4" w:val="single"/>
              <w:bottom w:sz="4" w:val="nil"/>
              <w:right w:sz="4" w:val="nil"/>
            </w:tcBorders>
            <w:tcMar>
              <w:left w:type="dxa" w:w="0"/>
              <w:right w:type="dxa" w:w="0"/>
            </w:tcMar>
            <w:vAlign w:val="bottom"/>
          </w:tcPr>
          <w:p w14:paraId="55010000">
            <w:pPr>
              <w:ind/>
              <w:jc w:val="center"/>
            </w:pPr>
          </w:p>
        </w:tc>
        <w:tc>
          <w:tcPr>
            <w:tcW w:type="dxa" w:w="95"/>
            <w:tcBorders>
              <w:top w:color="000000" w:sz="4" w:val="single"/>
              <w:left w:color="000000" w:sz="4" w:val="single"/>
              <w:bottom w:sz="4" w:val="nil"/>
              <w:right w:sz="4" w:val="nil"/>
            </w:tcBorders>
            <w:tcMar>
              <w:left w:type="dxa" w:w="0"/>
              <w:right w:type="dxa" w:w="0"/>
            </w:tcMar>
            <w:vAlign w:val="bottom"/>
          </w:tcPr>
          <w:p w14:paraId="56010000">
            <w:pPr>
              <w:ind/>
              <w:jc w:val="center"/>
            </w:pPr>
          </w:p>
        </w:tc>
      </w:tr>
      <w:tr>
        <w:trPr>
          <w:trHeight w:hRule="atLeast" w:val="272"/>
        </w:trPr>
        <w:tc>
          <w:tcPr>
            <w:tcW w:type="dxa" w:w="2482"/>
            <w:gridSpan w:val="2"/>
            <w:tcBorders>
              <w:left w:color="000000" w:sz="4" w:val="single"/>
            </w:tcBorders>
            <w:tcMar>
              <w:left w:type="dxa" w:w="0"/>
              <w:right w:type="dxa" w:w="0"/>
            </w:tcMar>
          </w:tcPr>
          <w:p w14:paraId="57010000">
            <w:pPr>
              <w:ind/>
              <w:jc w:val="center"/>
            </w:pPr>
            <w:r>
              <w:t>Код БК РФ</w:t>
            </w:r>
          </w:p>
        </w:tc>
        <w:tc>
          <w:tcPr>
            <w:tcW w:type="dxa" w:w="119"/>
            <w:gridSpan w:val="2"/>
            <w:tcBorders>
              <w:left w:color="000000" w:sz="4" w:val="single"/>
            </w:tcBorders>
            <w:tcMar>
              <w:left w:type="dxa" w:w="0"/>
              <w:right w:type="dxa" w:w="0"/>
            </w:tcMar>
          </w:tcPr>
          <w:p w14:paraId="58010000">
            <w:pPr>
              <w:ind/>
              <w:jc w:val="center"/>
            </w:pPr>
          </w:p>
        </w:tc>
        <w:tc>
          <w:tcPr>
            <w:tcW w:type="dxa" w:w="4295"/>
            <w:tcBorders>
              <w:right w:color="000000" w:sz="4" w:val="single"/>
            </w:tcBorders>
            <w:tcMar>
              <w:left w:type="dxa" w:w="0"/>
              <w:right w:type="dxa" w:w="0"/>
            </w:tcMar>
          </w:tcPr>
          <w:p w14:paraId="59010000">
            <w:pPr>
              <w:ind/>
              <w:jc w:val="center"/>
            </w:pPr>
            <w:r>
              <w:t>Наименование</w:t>
            </w:r>
          </w:p>
        </w:tc>
        <w:tc>
          <w:tcPr>
            <w:tcW w:type="dxa" w:w="140"/>
            <w:tcBorders>
              <w:left w:color="000000" w:sz="4" w:val="single"/>
            </w:tcBorders>
            <w:tcMar>
              <w:left w:type="dxa" w:w="0"/>
              <w:right w:type="dxa" w:w="0"/>
            </w:tcMar>
          </w:tcPr>
          <w:p w14:paraId="5A010000">
            <w:pPr>
              <w:ind/>
              <w:jc w:val="center"/>
            </w:pPr>
          </w:p>
        </w:tc>
        <w:tc>
          <w:tcPr>
            <w:tcW w:type="dxa" w:w="1047"/>
            <w:tcBorders>
              <w:bottom w:sz="4" w:val="nil"/>
              <w:right w:color="000000" w:sz="4" w:val="single"/>
            </w:tcBorders>
            <w:tcMar>
              <w:left w:type="dxa" w:w="0"/>
              <w:right w:type="dxa" w:w="0"/>
            </w:tcMar>
          </w:tcPr>
          <w:p w14:paraId="5B010000"/>
        </w:tc>
        <w:tc>
          <w:tcPr>
            <w:tcW w:type="dxa" w:w="61"/>
            <w:gridSpan w:val="2"/>
            <w:tcBorders>
              <w:left w:color="000000" w:sz="4" w:val="single"/>
              <w:bottom w:sz="4" w:val="nil"/>
            </w:tcBorders>
            <w:tcMar>
              <w:left w:type="dxa" w:w="0"/>
              <w:right w:type="dxa" w:w="0"/>
            </w:tcMar>
          </w:tcPr>
          <w:p w14:paraId="5C010000"/>
        </w:tc>
        <w:tc>
          <w:tcPr>
            <w:tcW w:type="dxa" w:w="1108"/>
            <w:gridSpan w:val="2"/>
            <w:tcBorders>
              <w:bottom w:sz="4" w:val="nil"/>
              <w:right w:color="000000" w:sz="4" w:val="single"/>
            </w:tcBorders>
            <w:tcMar>
              <w:left w:type="dxa" w:w="0"/>
              <w:right w:type="dxa" w:w="0"/>
            </w:tcMar>
          </w:tcPr>
          <w:p w14:paraId="5D010000"/>
        </w:tc>
        <w:tc>
          <w:tcPr>
            <w:tcW w:type="dxa" w:w="1109"/>
            <w:tcBorders>
              <w:left w:color="000000" w:sz="4" w:val="single"/>
              <w:bottom w:sz="4" w:val="nil"/>
              <w:right w:color="000000" w:sz="4" w:val="single"/>
            </w:tcBorders>
            <w:tcMar>
              <w:left w:type="dxa" w:w="0"/>
              <w:right w:type="dxa" w:w="0"/>
            </w:tcMar>
          </w:tcPr>
          <w:p w14:paraId="5E010000">
            <w:pPr>
              <w:pStyle w:val="Style_11"/>
              <w:ind/>
              <w:jc w:val="center"/>
            </w:pPr>
          </w:p>
        </w:tc>
        <w:tc>
          <w:tcPr>
            <w:tcW w:type="dxa" w:w="95"/>
            <w:tcBorders>
              <w:left w:color="000000" w:sz="4" w:val="single"/>
            </w:tcBorders>
            <w:tcMar>
              <w:left w:type="dxa" w:w="0"/>
              <w:right w:type="dxa" w:w="0"/>
            </w:tcMar>
          </w:tcPr>
          <w:p w14:paraId="5F010000"/>
        </w:tc>
      </w:tr>
      <w:tr>
        <w:trPr>
          <w:trHeight w:hRule="atLeast" w:val="114"/>
        </w:trPr>
        <w:tc>
          <w:tcPr>
            <w:tcW w:type="dxa" w:w="2482"/>
            <w:gridSpan w:val="2"/>
            <w:tcBorders>
              <w:left w:color="000000" w:sz="4" w:val="single"/>
              <w:bottom w:color="000000" w:sz="4" w:val="single"/>
            </w:tcBorders>
            <w:tcMar>
              <w:left w:type="dxa" w:w="0"/>
              <w:right w:type="dxa" w:w="0"/>
            </w:tcMar>
          </w:tcPr>
          <w:p w14:paraId="60010000">
            <w:pPr>
              <w:rPr>
                <w:sz w:val="28"/>
              </w:rPr>
            </w:pPr>
          </w:p>
        </w:tc>
        <w:tc>
          <w:tcPr>
            <w:tcW w:type="dxa" w:w="119"/>
            <w:gridSpan w:val="2"/>
            <w:tcBorders>
              <w:left w:color="000000" w:sz="4" w:val="single"/>
              <w:bottom w:color="000000" w:sz="4" w:val="single"/>
            </w:tcBorders>
            <w:tcMar>
              <w:left w:type="dxa" w:w="0"/>
              <w:right w:type="dxa" w:w="0"/>
            </w:tcMar>
          </w:tcPr>
          <w:p w14:paraId="61010000">
            <w:pPr>
              <w:rPr>
                <w:sz w:val="28"/>
              </w:rPr>
            </w:pPr>
          </w:p>
        </w:tc>
        <w:tc>
          <w:tcPr>
            <w:tcW w:type="dxa" w:w="4295"/>
            <w:tcBorders>
              <w:bottom w:color="000000" w:sz="4" w:val="single"/>
              <w:right w:color="000000" w:sz="4" w:val="single"/>
            </w:tcBorders>
            <w:tcMar>
              <w:left w:type="dxa" w:w="0"/>
              <w:right w:type="dxa" w:w="0"/>
            </w:tcMar>
          </w:tcPr>
          <w:p w14:paraId="62010000">
            <w:pPr>
              <w:rPr>
                <w:sz w:val="28"/>
              </w:rPr>
            </w:pPr>
          </w:p>
        </w:tc>
        <w:tc>
          <w:tcPr>
            <w:tcW w:type="dxa" w:w="140"/>
            <w:tcBorders>
              <w:left w:color="000000" w:sz="4" w:val="single"/>
              <w:bottom w:color="000000" w:sz="4" w:val="single"/>
            </w:tcBorders>
            <w:tcMar>
              <w:left w:type="dxa" w:w="0"/>
              <w:right w:type="dxa" w:w="0"/>
            </w:tcMar>
          </w:tcPr>
          <w:p w14:paraId="63010000">
            <w:pPr>
              <w:rPr>
                <w:sz w:val="28"/>
              </w:rPr>
            </w:pPr>
          </w:p>
        </w:tc>
        <w:tc>
          <w:tcPr>
            <w:tcW w:type="dxa" w:w="1047"/>
            <w:tcBorders>
              <w:top w:sz="4" w:val="nil"/>
              <w:bottom w:color="000000" w:sz="4" w:val="single"/>
              <w:right w:color="000000" w:sz="4" w:val="single"/>
            </w:tcBorders>
            <w:tcMar>
              <w:left w:type="dxa" w:w="0"/>
              <w:right w:type="dxa" w:w="0"/>
            </w:tcMar>
          </w:tcPr>
          <w:p w14:paraId="64010000">
            <w:pPr>
              <w:ind/>
              <w:jc w:val="center"/>
            </w:pPr>
            <w:r>
              <w:t>2023 год</w:t>
            </w:r>
          </w:p>
        </w:tc>
        <w:tc>
          <w:tcPr>
            <w:tcW w:type="dxa" w:w="61"/>
            <w:gridSpan w:val="2"/>
            <w:tcBorders>
              <w:top w:sz="4" w:val="nil"/>
              <w:left w:color="000000" w:sz="4" w:val="single"/>
              <w:bottom w:color="000000" w:sz="4" w:val="single"/>
            </w:tcBorders>
            <w:tcMar>
              <w:left w:type="dxa" w:w="0"/>
              <w:right w:type="dxa" w:w="0"/>
            </w:tcMar>
          </w:tcPr>
          <w:p w14:paraId="65010000">
            <w:pPr>
              <w:ind/>
              <w:jc w:val="center"/>
            </w:pPr>
          </w:p>
        </w:tc>
        <w:tc>
          <w:tcPr>
            <w:tcW w:type="dxa" w:w="1108"/>
            <w:gridSpan w:val="2"/>
            <w:tcBorders>
              <w:top w:sz="4" w:val="nil"/>
              <w:bottom w:color="000000" w:sz="4" w:val="single"/>
              <w:right w:color="000000" w:sz="4" w:val="single"/>
            </w:tcBorders>
            <w:tcMar>
              <w:left w:type="dxa" w:w="0"/>
              <w:right w:type="dxa" w:w="0"/>
            </w:tcMar>
          </w:tcPr>
          <w:p w14:paraId="66010000">
            <w:pPr>
              <w:ind/>
              <w:jc w:val="center"/>
            </w:pPr>
            <w:r>
              <w:t>2024 год</w:t>
            </w:r>
          </w:p>
        </w:tc>
        <w:tc>
          <w:tcPr>
            <w:tcW w:type="dxa" w:w="1109"/>
            <w:tcBorders>
              <w:top w:sz="4" w:val="nil"/>
              <w:left w:color="000000" w:sz="4" w:val="single"/>
              <w:bottom w:color="000000" w:sz="4" w:val="single"/>
              <w:right w:color="000000" w:sz="4" w:val="single"/>
            </w:tcBorders>
            <w:tcMar>
              <w:left w:type="dxa" w:w="0"/>
              <w:right w:type="dxa" w:w="0"/>
            </w:tcMar>
          </w:tcPr>
          <w:p w14:paraId="67010000">
            <w:pPr>
              <w:ind/>
              <w:jc w:val="center"/>
            </w:pPr>
            <w:r>
              <w:t>2025 год</w:t>
            </w:r>
          </w:p>
        </w:tc>
        <w:tc>
          <w:tcPr>
            <w:tcW w:type="dxa" w:w="95"/>
            <w:vMerge w:val="restart"/>
            <w:tcBorders>
              <w:left w:color="000000" w:sz="4" w:val="single"/>
            </w:tcBorders>
            <w:tcMar>
              <w:left w:type="dxa" w:w="0"/>
              <w:right w:type="dxa" w:w="0"/>
            </w:tcMar>
          </w:tcPr>
          <w:p w14:paraId="68010000"/>
        </w:tc>
      </w:tr>
      <w:tr>
        <w:trPr>
          <w:trHeight w:hRule="atLeast" w:val="91"/>
        </w:trPr>
        <w:tc>
          <w:tcPr>
            <w:tcW w:type="dxa" w:w="2493"/>
            <w:gridSpan w:val="3"/>
            <w:tcBorders>
              <w:top w:color="000000" w:sz="4" w:val="single"/>
              <w:left w:color="000000" w:sz="4" w:val="single"/>
              <w:right w:color="000000" w:sz="4" w:val="single"/>
            </w:tcBorders>
            <w:tcMar>
              <w:left w:type="dxa" w:w="0"/>
              <w:right w:type="dxa" w:w="0"/>
            </w:tcMar>
          </w:tcPr>
          <w:p w14:paraId="69010000">
            <w:pPr>
              <w:rPr>
                <w:sz w:val="28"/>
              </w:rPr>
            </w:pPr>
          </w:p>
        </w:tc>
        <w:tc>
          <w:tcPr>
            <w:tcW w:type="dxa" w:w="108"/>
            <w:tcBorders>
              <w:top w:color="000000" w:sz="4" w:val="single"/>
              <w:left w:color="000000" w:sz="4" w:val="single"/>
            </w:tcBorders>
            <w:tcMar>
              <w:left w:type="dxa" w:w="0"/>
              <w:right w:type="dxa" w:w="0"/>
            </w:tcMar>
          </w:tcPr>
          <w:p w14:paraId="6A010000">
            <w:pPr>
              <w:rPr>
                <w:sz w:val="28"/>
              </w:rPr>
            </w:pPr>
          </w:p>
        </w:tc>
        <w:tc>
          <w:tcPr>
            <w:tcW w:type="dxa" w:w="4295"/>
            <w:tcBorders>
              <w:top w:color="000000" w:sz="4" w:val="single"/>
              <w:right w:color="000000" w:sz="4" w:val="single"/>
            </w:tcBorders>
            <w:tcMar>
              <w:left w:type="dxa" w:w="0"/>
              <w:right w:type="dxa" w:w="0"/>
            </w:tcMar>
          </w:tcPr>
          <w:p w14:paraId="6B010000">
            <w:pPr>
              <w:rPr>
                <w:sz w:val="28"/>
              </w:rPr>
            </w:pPr>
          </w:p>
        </w:tc>
        <w:tc>
          <w:tcPr>
            <w:tcW w:type="dxa" w:w="140"/>
            <w:tcBorders>
              <w:top w:color="000000" w:sz="4" w:val="single"/>
              <w:left w:color="000000" w:sz="4" w:val="single"/>
            </w:tcBorders>
            <w:tcMar>
              <w:left w:type="dxa" w:w="0"/>
              <w:right w:type="dxa" w:w="0"/>
            </w:tcMar>
          </w:tcPr>
          <w:p w14:paraId="6C010000">
            <w:pPr>
              <w:rPr>
                <w:sz w:val="28"/>
              </w:rPr>
            </w:pPr>
          </w:p>
        </w:tc>
        <w:tc>
          <w:tcPr>
            <w:tcW w:type="dxa" w:w="1047"/>
            <w:tcBorders>
              <w:top w:color="000000" w:sz="4" w:val="single"/>
              <w:right w:color="000000" w:sz="4" w:val="single"/>
            </w:tcBorders>
            <w:tcMar>
              <w:left w:type="dxa" w:w="0"/>
              <w:right w:type="dxa" w:w="0"/>
            </w:tcMar>
          </w:tcPr>
          <w:p w14:paraId="6D010000">
            <w:pPr>
              <w:ind/>
              <w:jc w:val="center"/>
            </w:pPr>
          </w:p>
        </w:tc>
        <w:tc>
          <w:tcPr>
            <w:tcW w:type="dxa" w:w="61"/>
            <w:gridSpan w:val="2"/>
            <w:tcBorders>
              <w:top w:color="000000" w:sz="4" w:val="single"/>
              <w:left w:color="000000" w:sz="4" w:val="single"/>
            </w:tcBorders>
            <w:tcMar>
              <w:left w:type="dxa" w:w="0"/>
              <w:right w:type="dxa" w:w="0"/>
            </w:tcMar>
          </w:tcPr>
          <w:p w14:paraId="6E010000">
            <w:pPr>
              <w:ind/>
              <w:jc w:val="center"/>
            </w:pPr>
          </w:p>
        </w:tc>
        <w:tc>
          <w:tcPr>
            <w:tcW w:type="dxa" w:w="1108"/>
            <w:gridSpan w:val="2"/>
            <w:tcBorders>
              <w:top w:color="000000" w:sz="4" w:val="single"/>
              <w:right w:color="000000" w:sz="4" w:val="single"/>
            </w:tcBorders>
            <w:tcMar>
              <w:left w:type="dxa" w:w="0"/>
              <w:right w:type="dxa" w:w="0"/>
            </w:tcMar>
          </w:tcPr>
          <w:p w14:paraId="6F010000"/>
        </w:tc>
        <w:tc>
          <w:tcPr>
            <w:tcW w:type="dxa" w:w="1109"/>
            <w:tcBorders>
              <w:top w:color="000000" w:sz="4" w:val="single"/>
              <w:left w:color="000000" w:sz="4" w:val="single"/>
              <w:right w:color="000000" w:sz="4" w:val="single"/>
            </w:tcBorders>
            <w:tcMar>
              <w:left w:type="dxa" w:w="0"/>
              <w:right w:type="dxa" w:w="0"/>
            </w:tcMar>
          </w:tcPr>
          <w:p w14:paraId="70010000">
            <w:pPr>
              <w:ind/>
              <w:jc w:val="center"/>
            </w:pPr>
          </w:p>
        </w:tc>
        <w:tc>
          <w:tcPr>
            <w:tcW w:type="dxa" w:w="95"/>
            <w:gridSpan w:val="1"/>
            <w:vMerge w:val="continue"/>
            <w:tcBorders>
              <w:left w:color="000000" w:sz="4" w:val="single"/>
            </w:tcBorders>
            <w:tcMar>
              <w:left w:type="dxa" w:w="0"/>
              <w:right w:type="dxa" w:w="0"/>
            </w:tcMar>
          </w:tcPr>
          <w:p/>
        </w:tc>
      </w:tr>
      <w:tr>
        <w:trPr>
          <w:trHeight w:hRule="atLeast" w:val="581"/>
        </w:trPr>
        <w:tc>
          <w:tcPr>
            <w:tcW w:type="dxa" w:w="2493"/>
            <w:gridSpan w:val="3"/>
            <w:tcBorders>
              <w:left w:color="000000" w:sz="4" w:val="single"/>
              <w:bottom w:color="000000" w:sz="4" w:val="single"/>
              <w:right w:color="000000" w:sz="4" w:val="single"/>
            </w:tcBorders>
            <w:tcMar>
              <w:left w:type="dxa" w:w="0"/>
              <w:right w:type="dxa" w:w="0"/>
            </w:tcMar>
          </w:tcPr>
          <w:p w14:paraId="71010000">
            <w:r>
              <w:t>01 00 00 00 00 0000 000</w:t>
            </w:r>
          </w:p>
        </w:tc>
        <w:tc>
          <w:tcPr>
            <w:tcW w:type="dxa" w:w="108"/>
            <w:tcBorders>
              <w:left w:color="000000" w:sz="4" w:val="single"/>
              <w:bottom w:color="000000" w:sz="4" w:val="single"/>
            </w:tcBorders>
            <w:tcMar>
              <w:left w:type="dxa" w:w="0"/>
              <w:right w:type="dxa" w:w="0"/>
            </w:tcMar>
          </w:tcPr>
          <w:p w14:paraId="72010000"/>
        </w:tc>
        <w:tc>
          <w:tcPr>
            <w:tcW w:type="dxa" w:w="4295"/>
            <w:tcBorders>
              <w:bottom w:color="000000" w:sz="4" w:val="single"/>
              <w:right w:color="000000" w:sz="4" w:val="single"/>
            </w:tcBorders>
            <w:tcMar>
              <w:left w:type="dxa" w:w="0"/>
              <w:right w:type="dxa" w:w="0"/>
            </w:tcMar>
          </w:tcPr>
          <w:p w14:paraId="73010000">
            <w:r>
              <w:t>ИСТОЧНИКИ ВНУТРЕННЕГО ФИНАНСИРОВАНИЯ ДЕФИЦИТОВ БЮДЖЕТОВ</w:t>
            </w:r>
          </w:p>
        </w:tc>
        <w:tc>
          <w:tcPr>
            <w:tcW w:type="dxa" w:w="140"/>
            <w:tcBorders>
              <w:left w:color="000000" w:sz="4" w:val="single"/>
              <w:bottom w:color="000000" w:sz="4" w:val="single"/>
            </w:tcBorders>
            <w:tcMar>
              <w:left w:type="dxa" w:w="0"/>
              <w:right w:type="dxa" w:w="0"/>
            </w:tcMar>
          </w:tcPr>
          <w:p w14:paraId="74010000"/>
          <w:p w14:paraId="75010000"/>
          <w:p w14:paraId="76010000"/>
        </w:tc>
        <w:tc>
          <w:tcPr>
            <w:tcW w:type="dxa" w:w="1047"/>
            <w:tcBorders>
              <w:bottom w:color="000000" w:sz="4" w:val="single"/>
              <w:right w:color="000000" w:sz="4" w:val="single"/>
            </w:tcBorders>
            <w:tcMar>
              <w:left w:type="dxa" w:w="0"/>
              <w:right w:type="dxa" w:w="0"/>
            </w:tcMar>
          </w:tcPr>
          <w:p w14:paraId="77010000">
            <w:pPr>
              <w:ind/>
              <w:jc w:val="center"/>
            </w:pPr>
            <w:r>
              <w:t>0,0</w:t>
            </w:r>
          </w:p>
        </w:tc>
        <w:tc>
          <w:tcPr>
            <w:tcW w:type="dxa" w:w="61"/>
            <w:gridSpan w:val="2"/>
            <w:tcBorders>
              <w:left w:color="000000" w:sz="4" w:val="single"/>
              <w:bottom w:color="000000" w:sz="4" w:val="single"/>
            </w:tcBorders>
            <w:tcMar>
              <w:left w:type="dxa" w:w="0"/>
              <w:right w:type="dxa" w:w="0"/>
            </w:tcMar>
          </w:tcPr>
          <w:p w14:paraId="78010000">
            <w:pPr>
              <w:ind/>
              <w:jc w:val="center"/>
            </w:pPr>
          </w:p>
        </w:tc>
        <w:tc>
          <w:tcPr>
            <w:tcW w:type="dxa" w:w="1108"/>
            <w:gridSpan w:val="2"/>
            <w:tcBorders>
              <w:bottom w:color="000000" w:sz="4" w:val="single"/>
              <w:right w:color="000000" w:sz="4" w:val="single"/>
            </w:tcBorders>
            <w:tcMar>
              <w:left w:type="dxa" w:w="0"/>
              <w:right w:type="dxa" w:w="0"/>
            </w:tcMar>
          </w:tcPr>
          <w:p w14:paraId="79010000">
            <w:pPr>
              <w:ind/>
              <w:jc w:val="center"/>
            </w:pPr>
            <w:r>
              <w:t>0,0</w:t>
            </w:r>
          </w:p>
        </w:tc>
        <w:tc>
          <w:tcPr>
            <w:tcW w:type="dxa" w:w="1109"/>
            <w:tcBorders>
              <w:left w:color="000000" w:sz="4" w:val="single"/>
              <w:bottom w:color="000000" w:sz="4" w:val="single"/>
              <w:right w:color="000000" w:sz="4" w:val="single"/>
            </w:tcBorders>
            <w:tcMar>
              <w:left w:type="dxa" w:w="0"/>
              <w:right w:type="dxa" w:w="0"/>
            </w:tcMar>
          </w:tcPr>
          <w:p w14:paraId="7A010000">
            <w:pPr>
              <w:ind/>
              <w:jc w:val="center"/>
            </w:pPr>
            <w:r>
              <w:t>0,0</w:t>
            </w:r>
          </w:p>
        </w:tc>
        <w:tc>
          <w:tcPr>
            <w:tcW w:type="dxa" w:w="95"/>
            <w:tcBorders>
              <w:left w:color="000000" w:sz="4" w:val="single"/>
              <w:bottom w:color="000000" w:sz="4" w:val="single"/>
            </w:tcBorders>
            <w:tcMar>
              <w:left w:type="dxa" w:w="0"/>
              <w:right w:type="dxa" w:w="0"/>
            </w:tcMar>
          </w:tcPr>
          <w:p w14:paraId="7B010000"/>
        </w:tc>
      </w:tr>
      <w:tr>
        <w:trPr>
          <w:trHeight w:hRule="atLeast" w:val="91"/>
        </w:trPr>
        <w:tc>
          <w:tcPr>
            <w:tcW w:type="dxa" w:w="2493"/>
            <w:gridSpan w:val="3"/>
            <w:tcBorders>
              <w:top w:color="000000" w:sz="4" w:val="single"/>
              <w:left w:color="000000" w:sz="4" w:val="single"/>
              <w:right w:color="000000" w:sz="4" w:val="single"/>
            </w:tcBorders>
            <w:tcMar>
              <w:left w:type="dxa" w:w="0"/>
              <w:right w:type="dxa" w:w="0"/>
            </w:tcMar>
          </w:tcPr>
          <w:p w14:paraId="7C010000"/>
        </w:tc>
        <w:tc>
          <w:tcPr>
            <w:tcW w:type="dxa" w:w="108"/>
            <w:tcBorders>
              <w:top w:color="000000" w:sz="4" w:val="single"/>
              <w:left w:color="000000" w:sz="4" w:val="single"/>
            </w:tcBorders>
            <w:tcMar>
              <w:left w:type="dxa" w:w="0"/>
              <w:right w:type="dxa" w:w="0"/>
            </w:tcMar>
          </w:tcPr>
          <w:p w14:paraId="7D010000"/>
        </w:tc>
        <w:tc>
          <w:tcPr>
            <w:tcW w:type="dxa" w:w="4295"/>
            <w:tcBorders>
              <w:top w:color="000000" w:sz="4" w:val="single"/>
              <w:right w:color="000000" w:sz="4" w:val="single"/>
            </w:tcBorders>
            <w:tcMar>
              <w:left w:type="dxa" w:w="0"/>
              <w:right w:type="dxa" w:w="0"/>
            </w:tcMar>
          </w:tcPr>
          <w:p w14:paraId="7E010000"/>
        </w:tc>
        <w:tc>
          <w:tcPr>
            <w:tcW w:type="dxa" w:w="140"/>
            <w:tcBorders>
              <w:top w:color="000000" w:sz="4" w:val="single"/>
              <w:left w:color="000000" w:sz="4" w:val="single"/>
            </w:tcBorders>
            <w:tcMar>
              <w:left w:type="dxa" w:w="0"/>
              <w:right w:type="dxa" w:w="0"/>
            </w:tcMar>
          </w:tcPr>
          <w:p w14:paraId="7F010000"/>
        </w:tc>
        <w:tc>
          <w:tcPr>
            <w:tcW w:type="dxa" w:w="1047"/>
            <w:tcBorders>
              <w:top w:color="000000" w:sz="4" w:val="single"/>
              <w:right w:color="000000" w:sz="4" w:val="single"/>
            </w:tcBorders>
            <w:tcMar>
              <w:left w:type="dxa" w:w="0"/>
              <w:right w:type="dxa" w:w="0"/>
            </w:tcMar>
          </w:tcPr>
          <w:p w14:paraId="80010000">
            <w:pPr>
              <w:ind/>
              <w:jc w:val="center"/>
            </w:pPr>
          </w:p>
        </w:tc>
        <w:tc>
          <w:tcPr>
            <w:tcW w:type="dxa" w:w="61"/>
            <w:gridSpan w:val="2"/>
            <w:tcBorders>
              <w:top w:color="000000" w:sz="4" w:val="single"/>
              <w:left w:color="000000" w:sz="4" w:val="single"/>
            </w:tcBorders>
            <w:tcMar>
              <w:left w:type="dxa" w:w="0"/>
              <w:right w:type="dxa" w:w="0"/>
            </w:tcMar>
          </w:tcPr>
          <w:p w14:paraId="81010000">
            <w:pPr>
              <w:ind/>
              <w:jc w:val="center"/>
            </w:pPr>
          </w:p>
        </w:tc>
        <w:tc>
          <w:tcPr>
            <w:tcW w:type="dxa" w:w="1108"/>
            <w:gridSpan w:val="2"/>
            <w:tcBorders>
              <w:top w:color="000000" w:sz="4" w:val="single"/>
              <w:right w:color="000000" w:sz="4" w:val="single"/>
            </w:tcBorders>
            <w:tcMar>
              <w:left w:type="dxa" w:w="0"/>
              <w:right w:type="dxa" w:w="0"/>
            </w:tcMar>
          </w:tcPr>
          <w:p w14:paraId="82010000">
            <w:pPr>
              <w:ind/>
              <w:jc w:val="center"/>
            </w:pPr>
          </w:p>
        </w:tc>
        <w:tc>
          <w:tcPr>
            <w:tcW w:type="dxa" w:w="1109"/>
            <w:tcBorders>
              <w:top w:color="000000" w:sz="4" w:val="single"/>
              <w:left w:color="000000" w:sz="4" w:val="single"/>
              <w:right w:color="000000" w:sz="4" w:val="single"/>
            </w:tcBorders>
            <w:tcMar>
              <w:left w:type="dxa" w:w="0"/>
              <w:right w:type="dxa" w:w="0"/>
            </w:tcMar>
          </w:tcPr>
          <w:p w14:paraId="83010000">
            <w:pPr>
              <w:ind/>
              <w:jc w:val="center"/>
            </w:pPr>
          </w:p>
        </w:tc>
        <w:tc>
          <w:tcPr>
            <w:tcW w:type="dxa" w:w="95"/>
            <w:tcBorders>
              <w:top w:color="000000" w:sz="4" w:val="single"/>
              <w:left w:color="000000" w:sz="4" w:val="single"/>
            </w:tcBorders>
            <w:tcMar>
              <w:left w:type="dxa" w:w="0"/>
              <w:right w:type="dxa" w:w="0"/>
            </w:tcMar>
          </w:tcPr>
          <w:p w14:paraId="84010000"/>
        </w:tc>
      </w:tr>
      <w:tr>
        <w:trPr>
          <w:trHeight w:hRule="atLeast" w:val="560"/>
        </w:trPr>
        <w:tc>
          <w:tcPr>
            <w:tcW w:type="dxa" w:w="2493"/>
            <w:gridSpan w:val="3"/>
            <w:tcBorders>
              <w:left w:color="000000" w:sz="4" w:val="single"/>
              <w:bottom w:color="000000" w:sz="4" w:val="single"/>
              <w:right w:color="000000" w:sz="4" w:val="single"/>
            </w:tcBorders>
            <w:tcMar>
              <w:left w:type="dxa" w:w="0"/>
              <w:right w:type="dxa" w:w="0"/>
            </w:tcMar>
          </w:tcPr>
          <w:p w14:paraId="85010000">
            <w:r>
              <w:t>01 05 00 00 00 0000 000</w:t>
            </w:r>
          </w:p>
        </w:tc>
        <w:tc>
          <w:tcPr>
            <w:tcW w:type="dxa" w:w="108"/>
            <w:tcBorders>
              <w:left w:color="000000" w:sz="4" w:val="single"/>
              <w:bottom w:color="000000" w:sz="4" w:val="single"/>
            </w:tcBorders>
            <w:tcMar>
              <w:left w:type="dxa" w:w="0"/>
              <w:right w:type="dxa" w:w="0"/>
            </w:tcMar>
          </w:tcPr>
          <w:p w14:paraId="86010000"/>
        </w:tc>
        <w:tc>
          <w:tcPr>
            <w:tcW w:type="dxa" w:w="4295"/>
            <w:tcBorders>
              <w:bottom w:color="000000" w:sz="4" w:val="single"/>
              <w:right w:color="000000" w:sz="4" w:val="single"/>
            </w:tcBorders>
            <w:tcMar>
              <w:left w:type="dxa" w:w="0"/>
              <w:right w:type="dxa" w:w="0"/>
            </w:tcMar>
          </w:tcPr>
          <w:p w14:paraId="87010000">
            <w:r>
              <w:t>Изменение остатков средств на счетах по учету средств бюджета</w:t>
            </w:r>
          </w:p>
        </w:tc>
        <w:tc>
          <w:tcPr>
            <w:tcW w:type="dxa" w:w="140"/>
            <w:tcBorders>
              <w:left w:color="000000" w:sz="4" w:val="single"/>
              <w:bottom w:color="000000" w:sz="4" w:val="single"/>
            </w:tcBorders>
            <w:tcMar>
              <w:left w:type="dxa" w:w="0"/>
              <w:right w:type="dxa" w:w="0"/>
            </w:tcMar>
          </w:tcPr>
          <w:p w14:paraId="88010000"/>
          <w:p w14:paraId="89010000"/>
        </w:tc>
        <w:tc>
          <w:tcPr>
            <w:tcW w:type="dxa" w:w="1047"/>
            <w:tcBorders>
              <w:bottom w:color="000000" w:sz="4" w:val="single"/>
              <w:right w:color="000000" w:sz="4" w:val="single"/>
            </w:tcBorders>
            <w:tcMar>
              <w:left w:type="dxa" w:w="0"/>
              <w:right w:type="dxa" w:w="0"/>
            </w:tcMar>
          </w:tcPr>
          <w:p w14:paraId="8A010000">
            <w:pPr>
              <w:ind/>
              <w:jc w:val="center"/>
            </w:pPr>
            <w:r>
              <w:t>0,0</w:t>
            </w:r>
          </w:p>
        </w:tc>
        <w:tc>
          <w:tcPr>
            <w:tcW w:type="dxa" w:w="61"/>
            <w:gridSpan w:val="2"/>
            <w:tcBorders>
              <w:left w:color="000000" w:sz="4" w:val="single"/>
              <w:bottom w:color="000000" w:sz="4" w:val="single"/>
            </w:tcBorders>
            <w:tcMar>
              <w:left w:type="dxa" w:w="0"/>
              <w:right w:type="dxa" w:w="0"/>
            </w:tcMar>
          </w:tcPr>
          <w:p w14:paraId="8B010000">
            <w:pPr>
              <w:ind/>
              <w:jc w:val="center"/>
            </w:pPr>
          </w:p>
        </w:tc>
        <w:tc>
          <w:tcPr>
            <w:tcW w:type="dxa" w:w="1108"/>
            <w:gridSpan w:val="2"/>
            <w:tcBorders>
              <w:bottom w:color="000000" w:sz="4" w:val="single"/>
              <w:right w:color="000000" w:sz="4" w:val="single"/>
            </w:tcBorders>
            <w:tcMar>
              <w:left w:type="dxa" w:w="0"/>
              <w:right w:type="dxa" w:w="0"/>
            </w:tcMar>
          </w:tcPr>
          <w:p w14:paraId="8C010000">
            <w:pPr>
              <w:ind/>
              <w:jc w:val="center"/>
            </w:pPr>
            <w:r>
              <w:t>0,0</w:t>
            </w:r>
          </w:p>
        </w:tc>
        <w:tc>
          <w:tcPr>
            <w:tcW w:type="dxa" w:w="1109"/>
            <w:tcBorders>
              <w:left w:color="000000" w:sz="4" w:val="single"/>
              <w:bottom w:color="000000" w:sz="4" w:val="single"/>
              <w:right w:color="000000" w:sz="4" w:val="single"/>
            </w:tcBorders>
            <w:tcMar>
              <w:left w:type="dxa" w:w="0"/>
              <w:right w:type="dxa" w:w="0"/>
            </w:tcMar>
          </w:tcPr>
          <w:p w14:paraId="8D010000">
            <w:pPr>
              <w:ind/>
              <w:jc w:val="center"/>
            </w:pPr>
            <w:r>
              <w:t>0,0</w:t>
            </w:r>
          </w:p>
        </w:tc>
        <w:tc>
          <w:tcPr>
            <w:tcW w:type="dxa" w:w="95"/>
            <w:tcBorders>
              <w:left w:color="000000" w:sz="4" w:val="single"/>
            </w:tcBorders>
            <w:tcMar>
              <w:left w:type="dxa" w:w="0"/>
              <w:right w:type="dxa" w:w="0"/>
            </w:tcMar>
          </w:tcPr>
          <w:p w14:paraId="8E010000"/>
        </w:tc>
      </w:tr>
      <w:tr>
        <w:trPr>
          <w:trHeight w:hRule="atLeast" w:val="288"/>
        </w:trPr>
        <w:tc>
          <w:tcPr>
            <w:tcW w:type="dxa" w:w="2493"/>
            <w:gridSpan w:val="3"/>
            <w:tcBorders>
              <w:top w:color="000000" w:sz="4" w:val="single"/>
              <w:left w:color="000000" w:sz="4" w:val="single"/>
              <w:bottom w:color="000000" w:sz="4" w:val="single"/>
              <w:right w:color="000000" w:sz="4" w:val="single"/>
            </w:tcBorders>
            <w:tcMar>
              <w:left w:type="dxa" w:w="0"/>
              <w:right w:type="dxa" w:w="0"/>
            </w:tcMar>
          </w:tcPr>
          <w:p w14:paraId="8F010000">
            <w:r>
              <w:t>01 05 00 00 00 0000 500</w:t>
            </w:r>
          </w:p>
        </w:tc>
        <w:tc>
          <w:tcPr>
            <w:tcW w:type="dxa" w:w="108"/>
            <w:tcBorders>
              <w:top w:color="000000" w:sz="4" w:val="single"/>
              <w:left w:color="000000" w:sz="4" w:val="single"/>
              <w:bottom w:color="000000" w:sz="4" w:val="single"/>
            </w:tcBorders>
            <w:tcMar>
              <w:left w:type="dxa" w:w="0"/>
              <w:right w:type="dxa" w:w="0"/>
            </w:tcMar>
          </w:tcPr>
          <w:p w14:paraId="90010000"/>
        </w:tc>
        <w:tc>
          <w:tcPr>
            <w:tcW w:type="dxa" w:w="4295"/>
            <w:tcBorders>
              <w:top w:color="000000" w:sz="4" w:val="single"/>
              <w:bottom w:color="000000" w:sz="4" w:val="single"/>
              <w:right w:color="000000" w:sz="4" w:val="single"/>
            </w:tcBorders>
            <w:tcMar>
              <w:left w:type="dxa" w:w="0"/>
              <w:right w:type="dxa" w:w="0"/>
            </w:tcMar>
          </w:tcPr>
          <w:p w14:paraId="91010000">
            <w:r>
              <w:t>Увеличение остатков средств бюджетов</w:t>
            </w:r>
          </w:p>
        </w:tc>
        <w:tc>
          <w:tcPr>
            <w:tcW w:type="dxa" w:w="140"/>
            <w:tcBorders>
              <w:top w:color="000000" w:sz="4" w:val="single"/>
              <w:left w:color="000000" w:sz="4" w:val="single"/>
              <w:bottom w:color="000000" w:sz="4" w:val="single"/>
            </w:tcBorders>
            <w:tcMar>
              <w:left w:type="dxa" w:w="0"/>
              <w:right w:type="dxa" w:w="0"/>
            </w:tcMar>
          </w:tcPr>
          <w:p w14:paraId="92010000"/>
        </w:tc>
        <w:tc>
          <w:tcPr>
            <w:tcW w:type="dxa" w:w="1047"/>
            <w:tcBorders>
              <w:top w:color="000000" w:sz="4" w:val="single"/>
              <w:bottom w:color="000000" w:sz="4" w:val="single"/>
              <w:right w:color="000000" w:sz="4" w:val="single"/>
            </w:tcBorders>
            <w:tcMar>
              <w:left w:type="dxa" w:w="0"/>
              <w:right w:type="dxa" w:w="0"/>
            </w:tcMar>
          </w:tcPr>
          <w:p w14:paraId="93010000">
            <w:pPr>
              <w:ind/>
              <w:jc w:val="center"/>
            </w:pPr>
            <w:r>
              <w:t>10 706,4</w:t>
            </w:r>
          </w:p>
        </w:tc>
        <w:tc>
          <w:tcPr>
            <w:tcW w:type="dxa" w:w="61"/>
            <w:gridSpan w:val="2"/>
            <w:tcBorders>
              <w:top w:color="000000" w:sz="4" w:val="single"/>
              <w:left w:color="000000" w:sz="4" w:val="single"/>
              <w:bottom w:color="000000" w:sz="4" w:val="single"/>
            </w:tcBorders>
            <w:tcMar>
              <w:left w:type="dxa" w:w="0"/>
              <w:right w:type="dxa" w:w="0"/>
            </w:tcMar>
          </w:tcPr>
          <w:p w14:paraId="94010000">
            <w:pPr>
              <w:ind/>
              <w:jc w:val="center"/>
            </w:pPr>
          </w:p>
        </w:tc>
        <w:tc>
          <w:tcPr>
            <w:tcW w:type="dxa" w:w="1108"/>
            <w:gridSpan w:val="2"/>
            <w:tcBorders>
              <w:top w:color="000000" w:sz="4" w:val="single"/>
              <w:bottom w:color="000000" w:sz="4" w:val="single"/>
              <w:right w:color="000000" w:sz="4" w:val="single"/>
            </w:tcBorders>
            <w:tcMar>
              <w:left w:type="dxa" w:w="0"/>
              <w:right w:type="dxa" w:w="0"/>
            </w:tcMar>
          </w:tcPr>
          <w:p w14:paraId="95010000">
            <w:pPr>
              <w:ind/>
              <w:jc w:val="center"/>
            </w:pPr>
            <w:r>
              <w:t>9 763,2</w:t>
            </w:r>
          </w:p>
        </w:tc>
        <w:tc>
          <w:tcPr>
            <w:tcW w:type="dxa" w:w="1109"/>
            <w:tcBorders>
              <w:top w:color="000000" w:sz="4" w:val="single"/>
              <w:left w:color="000000" w:sz="4" w:val="single"/>
              <w:bottom w:color="000000" w:sz="4" w:val="single"/>
              <w:right w:color="000000" w:sz="4" w:val="single"/>
            </w:tcBorders>
            <w:tcMar>
              <w:left w:type="dxa" w:w="0"/>
              <w:right w:type="dxa" w:w="0"/>
            </w:tcMar>
          </w:tcPr>
          <w:p w14:paraId="96010000">
            <w:r>
              <w:t xml:space="preserve"> 9 759,8</w:t>
            </w:r>
          </w:p>
        </w:tc>
        <w:tc>
          <w:tcPr>
            <w:tcW w:type="dxa" w:w="95"/>
            <w:tcBorders>
              <w:left w:color="000000" w:sz="4" w:val="single"/>
            </w:tcBorders>
            <w:tcMar>
              <w:left w:type="dxa" w:w="0"/>
              <w:right w:type="dxa" w:w="0"/>
            </w:tcMar>
          </w:tcPr>
          <w:p w14:paraId="97010000"/>
        </w:tc>
      </w:tr>
      <w:tr>
        <w:trPr>
          <w:trHeight w:hRule="atLeast" w:val="560"/>
        </w:trPr>
        <w:tc>
          <w:tcPr>
            <w:tcW w:type="dxa" w:w="2493"/>
            <w:gridSpan w:val="3"/>
            <w:tcBorders>
              <w:top w:color="000000" w:sz="4" w:val="single"/>
              <w:left w:color="000000" w:sz="4" w:val="single"/>
              <w:bottom w:color="000000" w:sz="4" w:val="single"/>
              <w:right w:color="000000" w:sz="4" w:val="single"/>
            </w:tcBorders>
            <w:tcMar>
              <w:left w:type="dxa" w:w="0"/>
              <w:right w:type="dxa" w:w="0"/>
            </w:tcMar>
          </w:tcPr>
          <w:p w14:paraId="98010000">
            <w:r>
              <w:t>01 05 02 00 00 0000 500</w:t>
            </w:r>
          </w:p>
        </w:tc>
        <w:tc>
          <w:tcPr>
            <w:tcW w:type="dxa" w:w="108"/>
            <w:tcBorders>
              <w:top w:color="000000" w:sz="4" w:val="single"/>
              <w:left w:color="000000" w:sz="4" w:val="single"/>
              <w:bottom w:color="000000" w:sz="4" w:val="single"/>
            </w:tcBorders>
            <w:tcMar>
              <w:left w:type="dxa" w:w="0"/>
              <w:right w:type="dxa" w:w="0"/>
            </w:tcMar>
          </w:tcPr>
          <w:p w14:paraId="99010000"/>
        </w:tc>
        <w:tc>
          <w:tcPr>
            <w:tcW w:type="dxa" w:w="4295"/>
            <w:tcBorders>
              <w:top w:color="000000" w:sz="4" w:val="single"/>
              <w:bottom w:color="000000" w:sz="4" w:val="single"/>
              <w:right w:color="000000" w:sz="4" w:val="single"/>
            </w:tcBorders>
            <w:tcMar>
              <w:left w:type="dxa" w:w="0"/>
              <w:right w:type="dxa" w:w="0"/>
            </w:tcMar>
          </w:tcPr>
          <w:p w14:paraId="9A010000">
            <w:r>
              <w:t>Увеличение прочих остатков средств бюджетов</w:t>
            </w:r>
          </w:p>
        </w:tc>
        <w:tc>
          <w:tcPr>
            <w:tcW w:type="dxa" w:w="140"/>
            <w:tcBorders>
              <w:top w:color="000000" w:sz="4" w:val="single"/>
              <w:left w:color="000000" w:sz="4" w:val="single"/>
              <w:bottom w:color="000000" w:sz="4" w:val="single"/>
            </w:tcBorders>
            <w:tcMar>
              <w:left w:type="dxa" w:w="0"/>
              <w:right w:type="dxa" w:w="0"/>
            </w:tcMar>
          </w:tcPr>
          <w:p w14:paraId="9B010000"/>
          <w:p w14:paraId="9C010000"/>
        </w:tc>
        <w:tc>
          <w:tcPr>
            <w:tcW w:type="dxa" w:w="1047"/>
            <w:tcBorders>
              <w:top w:color="000000" w:sz="4" w:val="single"/>
              <w:bottom w:color="000000" w:sz="4" w:val="single"/>
              <w:right w:color="000000" w:sz="4" w:val="single"/>
            </w:tcBorders>
            <w:tcMar>
              <w:left w:type="dxa" w:w="0"/>
              <w:right w:type="dxa" w:w="0"/>
            </w:tcMar>
          </w:tcPr>
          <w:p w14:paraId="9D010000">
            <w:pPr>
              <w:ind/>
              <w:jc w:val="center"/>
            </w:pPr>
            <w:r>
              <w:t>10 706,4</w:t>
            </w:r>
          </w:p>
        </w:tc>
        <w:tc>
          <w:tcPr>
            <w:tcW w:type="dxa" w:w="61"/>
            <w:gridSpan w:val="2"/>
            <w:tcBorders>
              <w:top w:color="000000" w:sz="4" w:val="single"/>
              <w:left w:color="000000" w:sz="4" w:val="single"/>
              <w:bottom w:color="000000" w:sz="4" w:val="single"/>
            </w:tcBorders>
            <w:tcMar>
              <w:left w:type="dxa" w:w="0"/>
              <w:right w:type="dxa" w:w="0"/>
            </w:tcMar>
          </w:tcPr>
          <w:p w14:paraId="9E010000">
            <w:pPr>
              <w:ind/>
              <w:jc w:val="center"/>
            </w:pPr>
          </w:p>
        </w:tc>
        <w:tc>
          <w:tcPr>
            <w:tcW w:type="dxa" w:w="1108"/>
            <w:gridSpan w:val="2"/>
            <w:tcBorders>
              <w:top w:color="000000" w:sz="4" w:val="single"/>
              <w:bottom w:color="000000" w:sz="4" w:val="single"/>
              <w:right w:color="000000" w:sz="4" w:val="single"/>
            </w:tcBorders>
            <w:tcMar>
              <w:left w:type="dxa" w:w="0"/>
              <w:right w:type="dxa" w:w="0"/>
            </w:tcMar>
          </w:tcPr>
          <w:p w14:paraId="9F010000">
            <w:pPr>
              <w:ind/>
              <w:jc w:val="center"/>
            </w:pPr>
            <w:r>
              <w:t>9 763,2</w:t>
            </w:r>
          </w:p>
        </w:tc>
        <w:tc>
          <w:tcPr>
            <w:tcW w:type="dxa" w:w="1109"/>
            <w:tcBorders>
              <w:top w:color="000000" w:sz="4" w:val="single"/>
              <w:left w:color="000000" w:sz="4" w:val="single"/>
              <w:bottom w:color="000000" w:sz="4" w:val="single"/>
              <w:right w:color="000000" w:sz="4" w:val="single"/>
            </w:tcBorders>
            <w:tcMar>
              <w:left w:type="dxa" w:w="0"/>
              <w:right w:type="dxa" w:w="0"/>
            </w:tcMar>
          </w:tcPr>
          <w:p w14:paraId="A0010000">
            <w:r>
              <w:t xml:space="preserve"> 9 759,8</w:t>
            </w:r>
          </w:p>
        </w:tc>
        <w:tc>
          <w:tcPr>
            <w:tcW w:type="dxa" w:w="95"/>
            <w:tcBorders>
              <w:left w:color="000000" w:sz="4" w:val="single"/>
            </w:tcBorders>
            <w:tcMar>
              <w:left w:type="dxa" w:w="0"/>
              <w:right w:type="dxa" w:w="0"/>
            </w:tcMar>
          </w:tcPr>
          <w:p w14:paraId="A1010000"/>
        </w:tc>
      </w:tr>
      <w:tr>
        <w:trPr>
          <w:trHeight w:hRule="atLeast" w:val="454"/>
        </w:trPr>
        <w:tc>
          <w:tcPr>
            <w:tcW w:type="dxa" w:w="2493"/>
            <w:gridSpan w:val="3"/>
            <w:tcBorders>
              <w:top w:color="000000" w:sz="4" w:val="single"/>
              <w:left w:color="000000" w:sz="4" w:val="single"/>
              <w:bottom w:color="000000" w:sz="4" w:val="single"/>
              <w:right w:color="000000" w:sz="4" w:val="single"/>
            </w:tcBorders>
            <w:tcMar>
              <w:left w:type="dxa" w:w="0"/>
              <w:right w:type="dxa" w:w="0"/>
            </w:tcMar>
          </w:tcPr>
          <w:p w14:paraId="A2010000">
            <w:r>
              <w:t>01 05 02 01 00 0000 510</w:t>
            </w:r>
          </w:p>
        </w:tc>
        <w:tc>
          <w:tcPr>
            <w:tcW w:type="dxa" w:w="108"/>
            <w:tcBorders>
              <w:top w:color="000000" w:sz="4" w:val="single"/>
              <w:left w:color="000000" w:sz="4" w:val="single"/>
              <w:bottom w:color="000000" w:sz="4" w:val="single"/>
            </w:tcBorders>
            <w:tcMar>
              <w:left w:type="dxa" w:w="0"/>
              <w:right w:type="dxa" w:w="0"/>
            </w:tcMar>
          </w:tcPr>
          <w:p w14:paraId="A3010000"/>
        </w:tc>
        <w:tc>
          <w:tcPr>
            <w:tcW w:type="dxa" w:w="4295"/>
            <w:tcBorders>
              <w:top w:color="000000" w:sz="4" w:val="single"/>
              <w:bottom w:color="000000" w:sz="4" w:val="single"/>
              <w:right w:color="000000" w:sz="4" w:val="single"/>
            </w:tcBorders>
            <w:tcMar>
              <w:left w:type="dxa" w:w="0"/>
              <w:right w:type="dxa" w:w="0"/>
            </w:tcMar>
          </w:tcPr>
          <w:p w14:paraId="A4010000">
            <w:r>
              <w:t>Увеличение прочих остатков денежных средств бюджетов</w:t>
            </w:r>
          </w:p>
        </w:tc>
        <w:tc>
          <w:tcPr>
            <w:tcW w:type="dxa" w:w="140"/>
            <w:tcBorders>
              <w:top w:color="000000" w:sz="4" w:val="single"/>
              <w:left w:color="000000" w:sz="4" w:val="single"/>
              <w:bottom w:color="000000" w:sz="4" w:val="single"/>
            </w:tcBorders>
            <w:tcMar>
              <w:left w:type="dxa" w:w="0"/>
              <w:right w:type="dxa" w:w="0"/>
            </w:tcMar>
          </w:tcPr>
          <w:p w14:paraId="A5010000"/>
          <w:p w14:paraId="A6010000"/>
        </w:tc>
        <w:tc>
          <w:tcPr>
            <w:tcW w:type="dxa" w:w="1047"/>
            <w:tcBorders>
              <w:top w:color="000000" w:sz="4" w:val="single"/>
              <w:bottom w:color="000000" w:sz="4" w:val="single"/>
              <w:right w:color="000000" w:sz="4" w:val="single"/>
            </w:tcBorders>
            <w:tcMar>
              <w:left w:type="dxa" w:w="0"/>
              <w:right w:type="dxa" w:w="0"/>
            </w:tcMar>
          </w:tcPr>
          <w:p w14:paraId="A7010000">
            <w:pPr>
              <w:ind/>
              <w:jc w:val="center"/>
            </w:pPr>
            <w:r>
              <w:t>10 706,4</w:t>
            </w:r>
          </w:p>
        </w:tc>
        <w:tc>
          <w:tcPr>
            <w:tcW w:type="dxa" w:w="61"/>
            <w:gridSpan w:val="2"/>
            <w:tcBorders>
              <w:top w:color="000000" w:sz="4" w:val="single"/>
              <w:left w:color="000000" w:sz="4" w:val="single"/>
              <w:bottom w:color="000000" w:sz="4" w:val="single"/>
            </w:tcBorders>
            <w:tcMar>
              <w:left w:type="dxa" w:w="0"/>
              <w:right w:type="dxa" w:w="0"/>
            </w:tcMar>
          </w:tcPr>
          <w:p w14:paraId="A8010000">
            <w:pPr>
              <w:ind/>
              <w:jc w:val="center"/>
            </w:pPr>
          </w:p>
        </w:tc>
        <w:tc>
          <w:tcPr>
            <w:tcW w:type="dxa" w:w="1108"/>
            <w:gridSpan w:val="2"/>
            <w:tcBorders>
              <w:top w:color="000000" w:sz="4" w:val="single"/>
              <w:bottom w:color="000000" w:sz="4" w:val="single"/>
              <w:right w:color="000000" w:sz="4" w:val="single"/>
            </w:tcBorders>
            <w:tcMar>
              <w:left w:type="dxa" w:w="0"/>
              <w:right w:type="dxa" w:w="0"/>
            </w:tcMar>
          </w:tcPr>
          <w:p w14:paraId="A9010000">
            <w:pPr>
              <w:ind/>
              <w:jc w:val="center"/>
            </w:pPr>
            <w:r>
              <w:t>9 763,2</w:t>
            </w:r>
          </w:p>
        </w:tc>
        <w:tc>
          <w:tcPr>
            <w:tcW w:type="dxa" w:w="1109"/>
            <w:tcBorders>
              <w:top w:color="000000" w:sz="4" w:val="single"/>
              <w:left w:color="000000" w:sz="4" w:val="single"/>
              <w:bottom w:color="000000" w:sz="4" w:val="single"/>
              <w:right w:color="000000" w:sz="4" w:val="single"/>
            </w:tcBorders>
            <w:tcMar>
              <w:left w:type="dxa" w:w="0"/>
              <w:right w:type="dxa" w:w="0"/>
            </w:tcMar>
          </w:tcPr>
          <w:p w14:paraId="AA010000">
            <w:r>
              <w:t xml:space="preserve"> 9 759,8</w:t>
            </w:r>
          </w:p>
        </w:tc>
        <w:tc>
          <w:tcPr>
            <w:tcW w:type="dxa" w:w="95"/>
            <w:vMerge w:val="restart"/>
            <w:tcBorders>
              <w:left w:color="000000" w:sz="4" w:val="single"/>
            </w:tcBorders>
            <w:tcMar>
              <w:left w:type="dxa" w:w="0"/>
              <w:right w:type="dxa" w:w="0"/>
            </w:tcMar>
          </w:tcPr>
          <w:p w14:paraId="AB010000"/>
        </w:tc>
      </w:tr>
      <w:tr>
        <w:trPr>
          <w:trHeight w:hRule="atLeast" w:val="91"/>
        </w:trPr>
        <w:tc>
          <w:tcPr>
            <w:tcW w:type="dxa" w:w="2493"/>
            <w:gridSpan w:val="3"/>
            <w:tcBorders>
              <w:top w:color="000000" w:sz="4" w:val="single"/>
              <w:left w:color="000000" w:sz="4" w:val="single"/>
              <w:right w:color="000000" w:sz="4" w:val="single"/>
            </w:tcBorders>
            <w:tcMar>
              <w:left w:type="dxa" w:w="0"/>
              <w:right w:type="dxa" w:w="0"/>
            </w:tcMar>
          </w:tcPr>
          <w:p w14:paraId="AC010000"/>
        </w:tc>
        <w:tc>
          <w:tcPr>
            <w:tcW w:type="dxa" w:w="108"/>
            <w:tcBorders>
              <w:top w:color="000000" w:sz="4" w:val="single"/>
              <w:left w:color="000000" w:sz="4" w:val="single"/>
            </w:tcBorders>
            <w:tcMar>
              <w:left w:type="dxa" w:w="0"/>
              <w:right w:type="dxa" w:w="0"/>
            </w:tcMar>
          </w:tcPr>
          <w:p w14:paraId="AD010000"/>
        </w:tc>
        <w:tc>
          <w:tcPr>
            <w:tcW w:type="dxa" w:w="4295"/>
            <w:tcBorders>
              <w:top w:color="000000" w:sz="4" w:val="single"/>
              <w:right w:color="000000" w:sz="4" w:val="single"/>
            </w:tcBorders>
            <w:tcMar>
              <w:left w:type="dxa" w:w="0"/>
              <w:right w:type="dxa" w:w="0"/>
            </w:tcMar>
          </w:tcPr>
          <w:p w14:paraId="AE010000"/>
        </w:tc>
        <w:tc>
          <w:tcPr>
            <w:tcW w:type="dxa" w:w="140"/>
            <w:tcBorders>
              <w:top w:color="000000" w:sz="4" w:val="single"/>
              <w:left w:color="000000" w:sz="4" w:val="single"/>
            </w:tcBorders>
            <w:tcMar>
              <w:left w:type="dxa" w:w="0"/>
              <w:right w:type="dxa" w:w="0"/>
            </w:tcMar>
          </w:tcPr>
          <w:p w14:paraId="AF010000"/>
        </w:tc>
        <w:tc>
          <w:tcPr>
            <w:tcW w:type="dxa" w:w="1047"/>
            <w:tcBorders>
              <w:top w:color="000000" w:sz="4" w:val="single"/>
              <w:right w:color="000000" w:sz="4" w:val="single"/>
            </w:tcBorders>
            <w:tcMar>
              <w:left w:type="dxa" w:w="0"/>
              <w:right w:type="dxa" w:w="0"/>
            </w:tcMar>
          </w:tcPr>
          <w:p w14:paraId="B0010000">
            <w:pPr>
              <w:ind/>
              <w:jc w:val="center"/>
            </w:pPr>
          </w:p>
        </w:tc>
        <w:tc>
          <w:tcPr>
            <w:tcW w:type="dxa" w:w="61"/>
            <w:gridSpan w:val="2"/>
            <w:tcBorders>
              <w:top w:color="000000" w:sz="4" w:val="single"/>
              <w:left w:color="000000" w:sz="4" w:val="single"/>
            </w:tcBorders>
            <w:tcMar>
              <w:left w:type="dxa" w:w="0"/>
              <w:right w:type="dxa" w:w="0"/>
            </w:tcMar>
          </w:tcPr>
          <w:p w14:paraId="B1010000">
            <w:pPr>
              <w:ind/>
              <w:jc w:val="center"/>
            </w:pPr>
          </w:p>
        </w:tc>
        <w:tc>
          <w:tcPr>
            <w:tcW w:type="dxa" w:w="1108"/>
            <w:gridSpan w:val="2"/>
            <w:tcBorders>
              <w:top w:color="000000" w:sz="4" w:val="single"/>
              <w:right w:color="000000" w:sz="4" w:val="single"/>
            </w:tcBorders>
            <w:tcMar>
              <w:left w:type="dxa" w:w="0"/>
              <w:right w:type="dxa" w:w="0"/>
            </w:tcMar>
          </w:tcPr>
          <w:p w14:paraId="B2010000">
            <w:pPr>
              <w:ind/>
              <w:jc w:val="center"/>
            </w:pPr>
          </w:p>
        </w:tc>
        <w:tc>
          <w:tcPr>
            <w:tcW w:type="dxa" w:w="1109"/>
            <w:tcBorders>
              <w:top w:color="000000" w:sz="4" w:val="single"/>
              <w:left w:color="000000" w:sz="4" w:val="single"/>
              <w:right w:color="000000" w:sz="4" w:val="single"/>
            </w:tcBorders>
            <w:tcMar>
              <w:left w:type="dxa" w:w="0"/>
              <w:right w:type="dxa" w:w="0"/>
            </w:tcMar>
          </w:tcPr>
          <w:p w14:paraId="B3010000"/>
        </w:tc>
        <w:tc>
          <w:tcPr>
            <w:tcW w:type="dxa" w:w="95"/>
            <w:gridSpan w:val="1"/>
            <w:vMerge w:val="continue"/>
            <w:tcBorders>
              <w:left w:color="000000" w:sz="4" w:val="single"/>
            </w:tcBorders>
            <w:tcMar>
              <w:left w:type="dxa" w:w="0"/>
              <w:right w:type="dxa" w:w="0"/>
            </w:tcMar>
          </w:tcPr>
          <w:p/>
        </w:tc>
      </w:tr>
      <w:tr>
        <w:trPr>
          <w:trHeight w:hRule="atLeast" w:val="560"/>
        </w:trPr>
        <w:tc>
          <w:tcPr>
            <w:tcW w:type="dxa" w:w="2493"/>
            <w:gridSpan w:val="3"/>
            <w:tcBorders>
              <w:left w:color="000000" w:sz="4" w:val="single"/>
              <w:bottom w:color="000000" w:sz="4" w:val="single"/>
              <w:right w:color="000000" w:sz="4" w:val="single"/>
            </w:tcBorders>
            <w:tcMar>
              <w:left w:type="dxa" w:w="0"/>
              <w:right w:type="dxa" w:w="0"/>
            </w:tcMar>
          </w:tcPr>
          <w:p w14:paraId="B4010000">
            <w:r>
              <w:t>01 05 02 01 10 0000 510</w:t>
            </w:r>
          </w:p>
        </w:tc>
        <w:tc>
          <w:tcPr>
            <w:tcW w:type="dxa" w:w="108"/>
            <w:tcBorders>
              <w:left w:color="000000" w:sz="4" w:val="single"/>
              <w:bottom w:color="000000" w:sz="4" w:val="single"/>
            </w:tcBorders>
            <w:tcMar>
              <w:left w:type="dxa" w:w="0"/>
              <w:right w:type="dxa" w:w="0"/>
            </w:tcMar>
          </w:tcPr>
          <w:p w14:paraId="B5010000"/>
        </w:tc>
        <w:tc>
          <w:tcPr>
            <w:tcW w:type="dxa" w:w="4295"/>
            <w:tcBorders>
              <w:bottom w:color="000000" w:sz="4" w:val="single"/>
              <w:right w:color="000000" w:sz="4" w:val="single"/>
            </w:tcBorders>
            <w:tcMar>
              <w:left w:type="dxa" w:w="0"/>
              <w:right w:type="dxa" w:w="0"/>
            </w:tcMar>
          </w:tcPr>
          <w:p w14:paraId="B6010000">
            <w:r>
              <w:t>Увеличение прочих остатков денежных средств бюджетов  поселений</w:t>
            </w:r>
          </w:p>
        </w:tc>
        <w:tc>
          <w:tcPr>
            <w:tcW w:type="dxa" w:w="140"/>
            <w:tcBorders>
              <w:left w:color="000000" w:sz="4" w:val="single"/>
              <w:bottom w:color="000000" w:sz="4" w:val="single"/>
            </w:tcBorders>
            <w:tcMar>
              <w:left w:type="dxa" w:w="0"/>
              <w:right w:type="dxa" w:w="0"/>
            </w:tcMar>
          </w:tcPr>
          <w:p w14:paraId="B7010000"/>
          <w:p w14:paraId="B8010000"/>
        </w:tc>
        <w:tc>
          <w:tcPr>
            <w:tcW w:type="dxa" w:w="1047"/>
            <w:tcBorders>
              <w:bottom w:color="000000" w:sz="4" w:val="single"/>
              <w:right w:color="000000" w:sz="4" w:val="single"/>
            </w:tcBorders>
            <w:tcMar>
              <w:left w:type="dxa" w:w="0"/>
              <w:right w:type="dxa" w:w="0"/>
            </w:tcMar>
          </w:tcPr>
          <w:p w14:paraId="B9010000">
            <w:pPr>
              <w:ind/>
              <w:jc w:val="center"/>
            </w:pPr>
            <w:r>
              <w:t>10 706,4</w:t>
            </w:r>
          </w:p>
        </w:tc>
        <w:tc>
          <w:tcPr>
            <w:tcW w:type="dxa" w:w="61"/>
            <w:gridSpan w:val="2"/>
            <w:tcBorders>
              <w:left w:color="000000" w:sz="4" w:val="single"/>
              <w:bottom w:color="000000" w:sz="4" w:val="single"/>
            </w:tcBorders>
            <w:tcMar>
              <w:left w:type="dxa" w:w="0"/>
              <w:right w:type="dxa" w:w="0"/>
            </w:tcMar>
          </w:tcPr>
          <w:p w14:paraId="BA010000">
            <w:pPr>
              <w:ind/>
              <w:jc w:val="center"/>
            </w:pPr>
          </w:p>
        </w:tc>
        <w:tc>
          <w:tcPr>
            <w:tcW w:type="dxa" w:w="1108"/>
            <w:gridSpan w:val="2"/>
            <w:tcBorders>
              <w:bottom w:color="000000" w:sz="4" w:val="single"/>
              <w:right w:color="000000" w:sz="4" w:val="single"/>
            </w:tcBorders>
            <w:tcMar>
              <w:left w:type="dxa" w:w="0"/>
              <w:right w:type="dxa" w:w="0"/>
            </w:tcMar>
          </w:tcPr>
          <w:p w14:paraId="BB010000">
            <w:pPr>
              <w:ind/>
              <w:jc w:val="center"/>
            </w:pPr>
            <w:r>
              <w:t>9 763,2</w:t>
            </w:r>
          </w:p>
        </w:tc>
        <w:tc>
          <w:tcPr>
            <w:tcW w:type="dxa" w:w="1109"/>
            <w:tcBorders>
              <w:left w:color="000000" w:sz="4" w:val="single"/>
              <w:bottom w:color="000000" w:sz="4" w:val="single"/>
              <w:right w:color="000000" w:sz="4" w:val="single"/>
            </w:tcBorders>
            <w:tcMar>
              <w:left w:type="dxa" w:w="0"/>
              <w:right w:type="dxa" w:w="0"/>
            </w:tcMar>
          </w:tcPr>
          <w:p w14:paraId="BC010000">
            <w:r>
              <w:t xml:space="preserve"> 9 759,8</w:t>
            </w:r>
          </w:p>
        </w:tc>
        <w:tc>
          <w:tcPr>
            <w:tcW w:type="dxa" w:w="95"/>
            <w:tcBorders>
              <w:left w:color="000000" w:sz="4" w:val="single"/>
            </w:tcBorders>
            <w:tcMar>
              <w:left w:type="dxa" w:w="0"/>
              <w:right w:type="dxa" w:w="0"/>
            </w:tcMar>
          </w:tcPr>
          <w:p w14:paraId="BD010000"/>
        </w:tc>
      </w:tr>
      <w:tr>
        <w:trPr>
          <w:trHeight w:hRule="atLeast" w:val="272"/>
        </w:trPr>
        <w:tc>
          <w:tcPr>
            <w:tcW w:type="dxa" w:w="2493"/>
            <w:gridSpan w:val="3"/>
            <w:tcBorders>
              <w:top w:color="000000" w:sz="4" w:val="single"/>
              <w:left w:color="000000" w:sz="4" w:val="single"/>
              <w:bottom w:color="000000" w:sz="4" w:val="single"/>
              <w:right w:color="000000" w:sz="4" w:val="single"/>
            </w:tcBorders>
            <w:tcMar>
              <w:left w:type="dxa" w:w="0"/>
              <w:right w:type="dxa" w:w="0"/>
            </w:tcMar>
          </w:tcPr>
          <w:p w14:paraId="BE010000">
            <w:r>
              <w:t>01 05 00 00 00 0000 600</w:t>
            </w:r>
          </w:p>
        </w:tc>
        <w:tc>
          <w:tcPr>
            <w:tcW w:type="dxa" w:w="108"/>
            <w:tcBorders>
              <w:top w:color="000000" w:sz="4" w:val="single"/>
              <w:left w:color="000000" w:sz="4" w:val="single"/>
              <w:bottom w:color="000000" w:sz="4" w:val="single"/>
            </w:tcBorders>
            <w:tcMar>
              <w:left w:type="dxa" w:w="0"/>
              <w:right w:type="dxa" w:w="0"/>
            </w:tcMar>
          </w:tcPr>
          <w:p w14:paraId="BF010000"/>
        </w:tc>
        <w:tc>
          <w:tcPr>
            <w:tcW w:type="dxa" w:w="4295"/>
            <w:tcBorders>
              <w:top w:color="000000" w:sz="4" w:val="single"/>
              <w:bottom w:color="000000" w:sz="4" w:val="single"/>
              <w:right w:color="000000" w:sz="4" w:val="single"/>
            </w:tcBorders>
            <w:tcMar>
              <w:left w:type="dxa" w:w="0"/>
              <w:right w:type="dxa" w:w="0"/>
            </w:tcMar>
          </w:tcPr>
          <w:p w14:paraId="C0010000">
            <w:r>
              <w:t>Уменьшение остатков средств бюджетов</w:t>
            </w:r>
          </w:p>
        </w:tc>
        <w:tc>
          <w:tcPr>
            <w:tcW w:type="dxa" w:w="140"/>
            <w:tcBorders>
              <w:top w:color="000000" w:sz="4" w:val="single"/>
              <w:left w:color="000000" w:sz="4" w:val="single"/>
              <w:bottom w:color="000000" w:sz="4" w:val="single"/>
            </w:tcBorders>
            <w:tcMar>
              <w:left w:type="dxa" w:w="0"/>
              <w:right w:type="dxa" w:w="0"/>
            </w:tcMar>
          </w:tcPr>
          <w:p w14:paraId="C1010000"/>
        </w:tc>
        <w:tc>
          <w:tcPr>
            <w:tcW w:type="dxa" w:w="1047"/>
            <w:tcBorders>
              <w:top w:color="000000" w:sz="4" w:val="single"/>
              <w:bottom w:color="000000" w:sz="4" w:val="single"/>
              <w:right w:color="000000" w:sz="4" w:val="single"/>
            </w:tcBorders>
            <w:tcMar>
              <w:left w:type="dxa" w:w="0"/>
              <w:right w:type="dxa" w:w="0"/>
            </w:tcMar>
          </w:tcPr>
          <w:p w14:paraId="C2010000">
            <w:pPr>
              <w:ind/>
              <w:jc w:val="center"/>
            </w:pPr>
            <w:r>
              <w:t>10 706,4</w:t>
            </w:r>
          </w:p>
        </w:tc>
        <w:tc>
          <w:tcPr>
            <w:tcW w:type="dxa" w:w="61"/>
            <w:gridSpan w:val="2"/>
            <w:tcBorders>
              <w:top w:color="000000" w:sz="4" w:val="single"/>
              <w:left w:color="000000" w:sz="4" w:val="single"/>
              <w:bottom w:color="000000" w:sz="4" w:val="single"/>
            </w:tcBorders>
            <w:tcMar>
              <w:left w:type="dxa" w:w="0"/>
              <w:right w:type="dxa" w:w="0"/>
            </w:tcMar>
          </w:tcPr>
          <w:p w14:paraId="C3010000">
            <w:pPr>
              <w:ind/>
              <w:jc w:val="center"/>
            </w:pPr>
          </w:p>
        </w:tc>
        <w:tc>
          <w:tcPr>
            <w:tcW w:type="dxa" w:w="1108"/>
            <w:gridSpan w:val="2"/>
            <w:tcBorders>
              <w:top w:color="000000" w:sz="4" w:val="single"/>
              <w:bottom w:color="000000" w:sz="4" w:val="single"/>
              <w:right w:color="000000" w:sz="4" w:val="single"/>
            </w:tcBorders>
            <w:tcMar>
              <w:left w:type="dxa" w:w="0"/>
              <w:right w:type="dxa" w:w="0"/>
            </w:tcMar>
          </w:tcPr>
          <w:p w14:paraId="C4010000">
            <w:pPr>
              <w:ind/>
              <w:jc w:val="center"/>
            </w:pPr>
            <w:r>
              <w:t>9 763,2</w:t>
            </w:r>
          </w:p>
        </w:tc>
        <w:tc>
          <w:tcPr>
            <w:tcW w:type="dxa" w:w="1109"/>
            <w:tcBorders>
              <w:top w:color="000000" w:sz="4" w:val="single"/>
              <w:left w:color="000000" w:sz="4" w:val="single"/>
              <w:bottom w:color="000000" w:sz="4" w:val="single"/>
              <w:right w:color="000000" w:sz="4" w:val="single"/>
            </w:tcBorders>
            <w:tcMar>
              <w:left w:type="dxa" w:w="0"/>
              <w:right w:type="dxa" w:w="0"/>
            </w:tcMar>
          </w:tcPr>
          <w:p w14:paraId="C5010000">
            <w:r>
              <w:t xml:space="preserve"> 9 759,8</w:t>
            </w:r>
          </w:p>
        </w:tc>
        <w:tc>
          <w:tcPr>
            <w:tcW w:type="dxa" w:w="95"/>
            <w:tcBorders>
              <w:left w:color="000000" w:sz="4" w:val="single"/>
            </w:tcBorders>
            <w:tcMar>
              <w:left w:type="dxa" w:w="0"/>
              <w:right w:type="dxa" w:w="0"/>
            </w:tcMar>
          </w:tcPr>
          <w:p w14:paraId="C6010000"/>
        </w:tc>
      </w:tr>
      <w:tr>
        <w:trPr>
          <w:trHeight w:hRule="atLeast" w:val="439"/>
        </w:trPr>
        <w:tc>
          <w:tcPr>
            <w:tcW w:type="dxa" w:w="2493"/>
            <w:gridSpan w:val="3"/>
            <w:tcBorders>
              <w:top w:color="000000" w:sz="4" w:val="single"/>
              <w:left w:color="000000" w:sz="4" w:val="single"/>
              <w:bottom w:color="000000" w:sz="4" w:val="single"/>
              <w:right w:color="000000" w:sz="4" w:val="single"/>
            </w:tcBorders>
            <w:tcMar>
              <w:left w:type="dxa" w:w="0"/>
              <w:right w:type="dxa" w:w="0"/>
            </w:tcMar>
          </w:tcPr>
          <w:p w14:paraId="C7010000">
            <w:r>
              <w:t>01 05 02 00 00 0000 600</w:t>
            </w:r>
          </w:p>
        </w:tc>
        <w:tc>
          <w:tcPr>
            <w:tcW w:type="dxa" w:w="108"/>
            <w:tcBorders>
              <w:top w:color="000000" w:sz="4" w:val="single"/>
              <w:left w:color="000000" w:sz="4" w:val="single"/>
              <w:bottom w:color="000000" w:sz="4" w:val="single"/>
            </w:tcBorders>
            <w:tcMar>
              <w:left w:type="dxa" w:w="0"/>
              <w:right w:type="dxa" w:w="0"/>
            </w:tcMar>
          </w:tcPr>
          <w:p w14:paraId="C8010000"/>
        </w:tc>
        <w:tc>
          <w:tcPr>
            <w:tcW w:type="dxa" w:w="4295"/>
            <w:tcBorders>
              <w:top w:color="000000" w:sz="4" w:val="single"/>
              <w:bottom w:color="000000" w:sz="4" w:val="single"/>
              <w:right w:color="000000" w:sz="4" w:val="single"/>
            </w:tcBorders>
            <w:tcMar>
              <w:left w:type="dxa" w:w="0"/>
              <w:right w:type="dxa" w:w="0"/>
            </w:tcMar>
          </w:tcPr>
          <w:p w14:paraId="C9010000">
            <w:r>
              <w:t>Уменьшение прочих остатков средств бюджетов</w:t>
            </w:r>
          </w:p>
        </w:tc>
        <w:tc>
          <w:tcPr>
            <w:tcW w:type="dxa" w:w="140"/>
            <w:tcBorders>
              <w:top w:color="000000" w:sz="4" w:val="single"/>
              <w:left w:color="000000" w:sz="4" w:val="single"/>
              <w:bottom w:color="000000" w:sz="4" w:val="single"/>
            </w:tcBorders>
            <w:tcMar>
              <w:left w:type="dxa" w:w="0"/>
              <w:right w:type="dxa" w:w="0"/>
            </w:tcMar>
          </w:tcPr>
          <w:p w14:paraId="CA010000"/>
          <w:p w14:paraId="CB010000"/>
        </w:tc>
        <w:tc>
          <w:tcPr>
            <w:tcW w:type="dxa" w:w="1047"/>
            <w:tcBorders>
              <w:top w:color="000000" w:sz="4" w:val="single"/>
              <w:bottom w:color="000000" w:sz="4" w:val="single"/>
              <w:right w:color="000000" w:sz="4" w:val="single"/>
            </w:tcBorders>
            <w:tcMar>
              <w:left w:type="dxa" w:w="0"/>
              <w:right w:type="dxa" w:w="0"/>
            </w:tcMar>
          </w:tcPr>
          <w:p w14:paraId="CC010000">
            <w:pPr>
              <w:ind/>
              <w:jc w:val="center"/>
            </w:pPr>
            <w:r>
              <w:t>10 706,4</w:t>
            </w:r>
          </w:p>
        </w:tc>
        <w:tc>
          <w:tcPr>
            <w:tcW w:type="dxa" w:w="52"/>
            <w:tcBorders>
              <w:top w:color="000000" w:sz="4" w:val="single"/>
              <w:left w:color="000000" w:sz="4" w:val="single"/>
              <w:bottom w:color="000000" w:sz="4" w:val="single"/>
            </w:tcBorders>
            <w:tcMar>
              <w:left w:type="dxa" w:w="0"/>
              <w:right w:type="dxa" w:w="0"/>
            </w:tcMar>
          </w:tcPr>
          <w:p w14:paraId="CD010000">
            <w:pPr>
              <w:ind/>
              <w:jc w:val="center"/>
            </w:pPr>
          </w:p>
        </w:tc>
        <w:tc>
          <w:tcPr>
            <w:tcW w:type="dxa" w:w="1117"/>
            <w:gridSpan w:val="3"/>
            <w:tcBorders>
              <w:top w:color="000000" w:sz="4" w:val="single"/>
              <w:bottom w:color="000000" w:sz="4" w:val="single"/>
              <w:right w:color="000000" w:sz="4" w:val="single"/>
            </w:tcBorders>
            <w:tcMar>
              <w:left w:type="dxa" w:w="0"/>
              <w:right w:type="dxa" w:w="0"/>
            </w:tcMar>
          </w:tcPr>
          <w:p w14:paraId="CE010000">
            <w:pPr>
              <w:ind/>
              <w:jc w:val="center"/>
            </w:pPr>
            <w:r>
              <w:t>9 763,2</w:t>
            </w:r>
          </w:p>
        </w:tc>
        <w:tc>
          <w:tcPr>
            <w:tcW w:type="dxa" w:w="1109"/>
            <w:tcBorders>
              <w:top w:color="000000" w:sz="4" w:val="single"/>
              <w:left w:color="000000" w:sz="4" w:val="single"/>
              <w:bottom w:color="000000" w:sz="4" w:val="single"/>
              <w:right w:color="000000" w:sz="4" w:val="single"/>
            </w:tcBorders>
            <w:tcMar>
              <w:left w:type="dxa" w:w="0"/>
              <w:right w:type="dxa" w:w="0"/>
            </w:tcMar>
          </w:tcPr>
          <w:p w14:paraId="CF010000">
            <w:r>
              <w:t xml:space="preserve"> 9 759,8</w:t>
            </w:r>
          </w:p>
        </w:tc>
        <w:tc>
          <w:tcPr>
            <w:tcW w:type="dxa" w:w="95"/>
            <w:vMerge w:val="restart"/>
            <w:tcBorders>
              <w:left w:color="000000" w:sz="4" w:val="single"/>
            </w:tcBorders>
            <w:tcMar>
              <w:left w:type="dxa" w:w="0"/>
              <w:right w:type="dxa" w:w="0"/>
            </w:tcMar>
          </w:tcPr>
          <w:p w14:paraId="D0010000"/>
        </w:tc>
      </w:tr>
      <w:tr>
        <w:trPr>
          <w:trHeight w:hRule="atLeast" w:val="121"/>
        </w:trPr>
        <w:tc>
          <w:tcPr>
            <w:tcW w:type="dxa" w:w="2493"/>
            <w:gridSpan w:val="3"/>
            <w:tcBorders>
              <w:top w:color="000000" w:sz="4" w:val="single"/>
              <w:left w:color="000000" w:sz="4" w:val="single"/>
              <w:right w:color="000000" w:sz="4" w:val="single"/>
            </w:tcBorders>
            <w:tcMar>
              <w:left w:type="dxa" w:w="0"/>
              <w:right w:type="dxa" w:w="0"/>
            </w:tcMar>
          </w:tcPr>
          <w:p w14:paraId="D1010000"/>
        </w:tc>
        <w:tc>
          <w:tcPr>
            <w:tcW w:type="dxa" w:w="108"/>
            <w:tcBorders>
              <w:top w:color="000000" w:sz="4" w:val="single"/>
              <w:left w:color="000000" w:sz="4" w:val="single"/>
            </w:tcBorders>
            <w:tcMar>
              <w:left w:type="dxa" w:w="0"/>
              <w:right w:type="dxa" w:w="0"/>
            </w:tcMar>
          </w:tcPr>
          <w:p w14:paraId="D2010000"/>
        </w:tc>
        <w:tc>
          <w:tcPr>
            <w:tcW w:type="dxa" w:w="4295"/>
            <w:tcBorders>
              <w:top w:color="000000" w:sz="4" w:val="single"/>
              <w:right w:color="000000" w:sz="4" w:val="single"/>
            </w:tcBorders>
            <w:tcMar>
              <w:left w:type="dxa" w:w="0"/>
              <w:right w:type="dxa" w:w="0"/>
            </w:tcMar>
          </w:tcPr>
          <w:p w14:paraId="D3010000"/>
        </w:tc>
        <w:tc>
          <w:tcPr>
            <w:tcW w:type="dxa" w:w="140"/>
            <w:tcBorders>
              <w:top w:color="000000" w:sz="4" w:val="single"/>
              <w:left w:color="000000" w:sz="4" w:val="single"/>
            </w:tcBorders>
            <w:tcMar>
              <w:left w:type="dxa" w:w="0"/>
              <w:right w:type="dxa" w:w="0"/>
            </w:tcMar>
          </w:tcPr>
          <w:p w14:paraId="D4010000"/>
        </w:tc>
        <w:tc>
          <w:tcPr>
            <w:tcW w:type="dxa" w:w="1047"/>
            <w:tcBorders>
              <w:top w:color="000000" w:sz="4" w:val="single"/>
              <w:right w:color="000000" w:sz="4" w:val="single"/>
            </w:tcBorders>
            <w:tcMar>
              <w:left w:type="dxa" w:w="0"/>
              <w:right w:type="dxa" w:w="0"/>
            </w:tcMar>
          </w:tcPr>
          <w:p w14:paraId="D5010000">
            <w:pPr>
              <w:ind/>
              <w:jc w:val="center"/>
            </w:pPr>
          </w:p>
        </w:tc>
        <w:tc>
          <w:tcPr>
            <w:tcW w:type="dxa" w:w="52"/>
            <w:tcBorders>
              <w:top w:color="000000" w:sz="4" w:val="single"/>
              <w:left w:color="000000" w:sz="4" w:val="single"/>
            </w:tcBorders>
            <w:tcMar>
              <w:left w:type="dxa" w:w="0"/>
              <w:right w:type="dxa" w:w="0"/>
            </w:tcMar>
          </w:tcPr>
          <w:p w14:paraId="D6010000">
            <w:pPr>
              <w:ind/>
              <w:jc w:val="center"/>
            </w:pPr>
          </w:p>
        </w:tc>
        <w:tc>
          <w:tcPr>
            <w:tcW w:type="dxa" w:w="1117"/>
            <w:gridSpan w:val="3"/>
            <w:tcBorders>
              <w:top w:color="000000" w:sz="4" w:val="single"/>
              <w:right w:color="000000" w:sz="4" w:val="single"/>
            </w:tcBorders>
            <w:tcMar>
              <w:left w:type="dxa" w:w="0"/>
              <w:right w:type="dxa" w:w="0"/>
            </w:tcMar>
          </w:tcPr>
          <w:p w14:paraId="D7010000">
            <w:pPr>
              <w:ind/>
              <w:jc w:val="center"/>
            </w:pPr>
          </w:p>
        </w:tc>
        <w:tc>
          <w:tcPr>
            <w:tcW w:type="dxa" w:w="1109"/>
            <w:tcBorders>
              <w:top w:color="000000" w:sz="4" w:val="single"/>
              <w:left w:color="000000" w:sz="4" w:val="single"/>
              <w:right w:color="000000" w:sz="4" w:val="single"/>
            </w:tcBorders>
            <w:tcMar>
              <w:left w:type="dxa" w:w="0"/>
              <w:right w:type="dxa" w:w="0"/>
            </w:tcMar>
          </w:tcPr>
          <w:p w14:paraId="D8010000"/>
        </w:tc>
        <w:tc>
          <w:tcPr>
            <w:tcW w:type="dxa" w:w="95"/>
            <w:gridSpan w:val="1"/>
            <w:vMerge w:val="continue"/>
            <w:tcBorders>
              <w:left w:color="000000" w:sz="4" w:val="single"/>
            </w:tcBorders>
            <w:tcMar>
              <w:left w:type="dxa" w:w="0"/>
              <w:right w:type="dxa" w:w="0"/>
            </w:tcMar>
          </w:tcPr>
          <w:p/>
        </w:tc>
      </w:tr>
      <w:tr>
        <w:trPr>
          <w:trHeight w:hRule="atLeast" w:val="424"/>
        </w:trPr>
        <w:tc>
          <w:tcPr>
            <w:tcW w:type="dxa" w:w="2493"/>
            <w:gridSpan w:val="3"/>
            <w:tcBorders>
              <w:left w:color="000000" w:sz="4" w:val="single"/>
              <w:bottom w:color="000000" w:sz="4" w:val="single"/>
              <w:right w:color="000000" w:sz="4" w:val="single"/>
            </w:tcBorders>
            <w:tcMar>
              <w:left w:type="dxa" w:w="0"/>
              <w:right w:type="dxa" w:w="0"/>
            </w:tcMar>
          </w:tcPr>
          <w:p w14:paraId="D9010000">
            <w:r>
              <w:t>01 05 02 01 00 0000 610</w:t>
            </w:r>
          </w:p>
        </w:tc>
        <w:tc>
          <w:tcPr>
            <w:tcW w:type="dxa" w:w="108"/>
            <w:tcBorders>
              <w:left w:color="000000" w:sz="4" w:val="single"/>
              <w:bottom w:color="000000" w:sz="4" w:val="single"/>
            </w:tcBorders>
            <w:tcMar>
              <w:left w:type="dxa" w:w="0"/>
              <w:right w:type="dxa" w:w="0"/>
            </w:tcMar>
          </w:tcPr>
          <w:p w14:paraId="DA010000"/>
        </w:tc>
        <w:tc>
          <w:tcPr>
            <w:tcW w:type="dxa" w:w="4295"/>
            <w:tcBorders>
              <w:bottom w:color="000000" w:sz="4" w:val="single"/>
              <w:right w:color="000000" w:sz="4" w:val="single"/>
            </w:tcBorders>
            <w:tcMar>
              <w:left w:type="dxa" w:w="0"/>
              <w:right w:type="dxa" w:w="0"/>
            </w:tcMar>
          </w:tcPr>
          <w:p w14:paraId="DB010000">
            <w:r>
              <w:t>Уменьшение прочих остатков денежных средств бюджетов</w:t>
            </w:r>
          </w:p>
        </w:tc>
        <w:tc>
          <w:tcPr>
            <w:tcW w:type="dxa" w:w="140"/>
            <w:tcBorders>
              <w:left w:color="000000" w:sz="4" w:val="single"/>
              <w:bottom w:color="000000" w:sz="4" w:val="single"/>
            </w:tcBorders>
            <w:tcMar>
              <w:left w:type="dxa" w:w="0"/>
              <w:right w:type="dxa" w:w="0"/>
            </w:tcMar>
          </w:tcPr>
          <w:p w14:paraId="DC010000"/>
          <w:p w14:paraId="DD010000"/>
        </w:tc>
        <w:tc>
          <w:tcPr>
            <w:tcW w:type="dxa" w:w="1047"/>
            <w:tcBorders>
              <w:bottom w:color="000000" w:sz="4" w:val="single"/>
              <w:right w:color="000000" w:sz="4" w:val="single"/>
            </w:tcBorders>
            <w:tcMar>
              <w:left w:type="dxa" w:w="0"/>
              <w:right w:type="dxa" w:w="0"/>
            </w:tcMar>
          </w:tcPr>
          <w:p w14:paraId="DE010000">
            <w:pPr>
              <w:ind/>
              <w:jc w:val="center"/>
            </w:pPr>
            <w:r>
              <w:t>10 706,4</w:t>
            </w:r>
          </w:p>
        </w:tc>
        <w:tc>
          <w:tcPr>
            <w:tcW w:type="dxa" w:w="61"/>
            <w:gridSpan w:val="2"/>
            <w:tcBorders>
              <w:left w:color="000000" w:sz="4" w:val="single"/>
              <w:bottom w:color="000000" w:sz="4" w:val="single"/>
            </w:tcBorders>
            <w:tcMar>
              <w:left w:type="dxa" w:w="0"/>
              <w:right w:type="dxa" w:w="0"/>
            </w:tcMar>
          </w:tcPr>
          <w:p w14:paraId="DF010000">
            <w:pPr>
              <w:ind/>
              <w:jc w:val="center"/>
            </w:pPr>
          </w:p>
        </w:tc>
        <w:tc>
          <w:tcPr>
            <w:tcW w:type="dxa" w:w="1108"/>
            <w:gridSpan w:val="2"/>
            <w:tcBorders>
              <w:bottom w:color="000000" w:sz="4" w:val="single"/>
              <w:right w:color="000000" w:sz="4" w:val="single"/>
            </w:tcBorders>
            <w:tcMar>
              <w:left w:type="dxa" w:w="0"/>
              <w:right w:type="dxa" w:w="0"/>
            </w:tcMar>
          </w:tcPr>
          <w:p w14:paraId="E0010000">
            <w:pPr>
              <w:ind/>
              <w:jc w:val="center"/>
            </w:pPr>
            <w:r>
              <w:t>9 763,2</w:t>
            </w:r>
          </w:p>
        </w:tc>
        <w:tc>
          <w:tcPr>
            <w:tcW w:type="dxa" w:w="1109"/>
            <w:tcBorders>
              <w:left w:color="000000" w:sz="4" w:val="single"/>
              <w:bottom w:color="000000" w:sz="4" w:val="single"/>
              <w:right w:color="000000" w:sz="4" w:val="single"/>
            </w:tcBorders>
            <w:tcMar>
              <w:left w:type="dxa" w:w="0"/>
              <w:right w:type="dxa" w:w="0"/>
            </w:tcMar>
          </w:tcPr>
          <w:p w14:paraId="E1010000">
            <w:r>
              <w:t xml:space="preserve"> 9 759,8</w:t>
            </w:r>
          </w:p>
        </w:tc>
        <w:tc>
          <w:tcPr>
            <w:tcW w:type="dxa" w:w="95"/>
            <w:vMerge w:val="restart"/>
            <w:tcBorders>
              <w:left w:color="000000" w:sz="4" w:val="single"/>
            </w:tcBorders>
            <w:tcMar>
              <w:left w:type="dxa" w:w="0"/>
              <w:right w:type="dxa" w:w="0"/>
            </w:tcMar>
          </w:tcPr>
          <w:p w14:paraId="E2010000"/>
        </w:tc>
      </w:tr>
      <w:tr>
        <w:trPr>
          <w:trHeight w:hRule="atLeast" w:val="136"/>
        </w:trPr>
        <w:tc>
          <w:tcPr>
            <w:tcW w:type="dxa" w:w="2493"/>
            <w:gridSpan w:val="3"/>
            <w:tcBorders>
              <w:top w:color="000000" w:sz="4" w:val="single"/>
              <w:left w:color="000000" w:sz="4" w:val="single"/>
              <w:right w:color="000000" w:sz="4" w:val="single"/>
            </w:tcBorders>
            <w:tcMar>
              <w:left w:type="dxa" w:w="0"/>
              <w:right w:type="dxa" w:w="0"/>
            </w:tcMar>
          </w:tcPr>
          <w:p w14:paraId="E3010000"/>
        </w:tc>
        <w:tc>
          <w:tcPr>
            <w:tcW w:type="dxa" w:w="108"/>
            <w:tcBorders>
              <w:top w:color="000000" w:sz="4" w:val="single"/>
              <w:left w:color="000000" w:sz="4" w:val="single"/>
            </w:tcBorders>
            <w:tcMar>
              <w:left w:type="dxa" w:w="0"/>
              <w:right w:type="dxa" w:w="0"/>
            </w:tcMar>
          </w:tcPr>
          <w:p w14:paraId="E4010000"/>
        </w:tc>
        <w:tc>
          <w:tcPr>
            <w:tcW w:type="dxa" w:w="4295"/>
            <w:tcBorders>
              <w:top w:color="000000" w:sz="4" w:val="single"/>
              <w:right w:color="000000" w:sz="4" w:val="single"/>
            </w:tcBorders>
            <w:tcMar>
              <w:left w:type="dxa" w:w="0"/>
              <w:right w:type="dxa" w:w="0"/>
            </w:tcMar>
          </w:tcPr>
          <w:p w14:paraId="E5010000"/>
        </w:tc>
        <w:tc>
          <w:tcPr>
            <w:tcW w:type="dxa" w:w="140"/>
            <w:tcBorders>
              <w:top w:color="000000" w:sz="4" w:val="single"/>
              <w:left w:color="000000" w:sz="4" w:val="single"/>
            </w:tcBorders>
            <w:tcMar>
              <w:left w:type="dxa" w:w="0"/>
              <w:right w:type="dxa" w:w="0"/>
            </w:tcMar>
          </w:tcPr>
          <w:p w14:paraId="E6010000"/>
        </w:tc>
        <w:tc>
          <w:tcPr>
            <w:tcW w:type="dxa" w:w="1047"/>
            <w:tcBorders>
              <w:top w:color="000000" w:sz="4" w:val="single"/>
              <w:right w:color="000000" w:sz="4" w:val="single"/>
            </w:tcBorders>
            <w:tcMar>
              <w:left w:type="dxa" w:w="0"/>
              <w:right w:type="dxa" w:w="0"/>
            </w:tcMar>
          </w:tcPr>
          <w:p w14:paraId="E7010000">
            <w:pPr>
              <w:ind/>
              <w:jc w:val="center"/>
            </w:pPr>
          </w:p>
        </w:tc>
        <w:tc>
          <w:tcPr>
            <w:tcW w:type="dxa" w:w="61"/>
            <w:gridSpan w:val="2"/>
            <w:tcBorders>
              <w:top w:color="000000" w:sz="4" w:val="single"/>
              <w:left w:color="000000" w:sz="4" w:val="single"/>
            </w:tcBorders>
            <w:tcMar>
              <w:left w:type="dxa" w:w="0"/>
              <w:right w:type="dxa" w:w="0"/>
            </w:tcMar>
          </w:tcPr>
          <w:p w14:paraId="E8010000">
            <w:pPr>
              <w:ind/>
              <w:jc w:val="center"/>
            </w:pPr>
          </w:p>
        </w:tc>
        <w:tc>
          <w:tcPr>
            <w:tcW w:type="dxa" w:w="1108"/>
            <w:gridSpan w:val="2"/>
            <w:tcBorders>
              <w:top w:color="000000" w:sz="4" w:val="single"/>
              <w:right w:color="000000" w:sz="4" w:val="single"/>
            </w:tcBorders>
            <w:tcMar>
              <w:left w:type="dxa" w:w="0"/>
              <w:right w:type="dxa" w:w="0"/>
            </w:tcMar>
          </w:tcPr>
          <w:p w14:paraId="E9010000">
            <w:pPr>
              <w:ind/>
              <w:jc w:val="center"/>
            </w:pPr>
          </w:p>
        </w:tc>
        <w:tc>
          <w:tcPr>
            <w:tcW w:type="dxa" w:w="1109"/>
            <w:tcBorders>
              <w:top w:color="000000" w:sz="4" w:val="single"/>
              <w:left w:color="000000" w:sz="4" w:val="single"/>
              <w:right w:color="000000" w:sz="4" w:val="single"/>
            </w:tcBorders>
            <w:tcMar>
              <w:left w:type="dxa" w:w="0"/>
              <w:right w:type="dxa" w:w="0"/>
            </w:tcMar>
          </w:tcPr>
          <w:p w14:paraId="EA010000"/>
        </w:tc>
        <w:tc>
          <w:tcPr>
            <w:tcW w:type="dxa" w:w="95"/>
            <w:gridSpan w:val="1"/>
            <w:vMerge w:val="continue"/>
            <w:tcBorders>
              <w:left w:color="000000" w:sz="4" w:val="single"/>
            </w:tcBorders>
            <w:tcMar>
              <w:left w:type="dxa" w:w="0"/>
              <w:right w:type="dxa" w:w="0"/>
            </w:tcMar>
          </w:tcPr>
          <w:p/>
        </w:tc>
      </w:tr>
      <w:tr>
        <w:trPr>
          <w:trHeight w:hRule="atLeast" w:val="545"/>
        </w:trPr>
        <w:tc>
          <w:tcPr>
            <w:tcW w:type="dxa" w:w="2493"/>
            <w:gridSpan w:val="3"/>
            <w:tcBorders>
              <w:left w:color="000000" w:sz="4" w:val="single"/>
              <w:bottom w:color="000000" w:sz="4" w:val="single"/>
              <w:right w:color="000000" w:sz="4" w:val="single"/>
            </w:tcBorders>
            <w:tcMar>
              <w:left w:type="dxa" w:w="0"/>
              <w:right w:type="dxa" w:w="0"/>
            </w:tcMar>
          </w:tcPr>
          <w:p w14:paraId="EB010000">
            <w:r>
              <w:t>01 05 02 01 10 0000 610</w:t>
            </w:r>
          </w:p>
        </w:tc>
        <w:tc>
          <w:tcPr>
            <w:tcW w:type="dxa" w:w="108"/>
            <w:tcBorders>
              <w:left w:color="000000" w:sz="4" w:val="single"/>
              <w:bottom w:color="000000" w:sz="4" w:val="single"/>
            </w:tcBorders>
            <w:tcMar>
              <w:left w:type="dxa" w:w="0"/>
              <w:right w:type="dxa" w:w="0"/>
            </w:tcMar>
          </w:tcPr>
          <w:p w14:paraId="EC010000"/>
        </w:tc>
        <w:tc>
          <w:tcPr>
            <w:tcW w:type="dxa" w:w="4295"/>
            <w:tcBorders>
              <w:bottom w:color="000000" w:sz="4" w:val="single"/>
              <w:right w:color="000000" w:sz="4" w:val="single"/>
            </w:tcBorders>
            <w:tcMar>
              <w:left w:type="dxa" w:w="0"/>
              <w:right w:type="dxa" w:w="0"/>
            </w:tcMar>
          </w:tcPr>
          <w:p w14:paraId="ED010000">
            <w:r>
              <w:t>Уменьшение прочих остатков денежных средств бюджетов поселений</w:t>
            </w:r>
          </w:p>
        </w:tc>
        <w:tc>
          <w:tcPr>
            <w:tcW w:type="dxa" w:w="140"/>
            <w:tcBorders>
              <w:left w:color="000000" w:sz="4" w:val="single"/>
              <w:bottom w:color="000000" w:sz="4" w:val="single"/>
            </w:tcBorders>
            <w:tcMar>
              <w:left w:type="dxa" w:w="0"/>
              <w:right w:type="dxa" w:w="0"/>
            </w:tcMar>
          </w:tcPr>
          <w:p w14:paraId="EE010000"/>
          <w:p w14:paraId="EF010000"/>
        </w:tc>
        <w:tc>
          <w:tcPr>
            <w:tcW w:type="dxa" w:w="1047"/>
            <w:tcBorders>
              <w:bottom w:color="000000" w:sz="4" w:val="single"/>
              <w:right w:color="000000" w:sz="4" w:val="single"/>
            </w:tcBorders>
            <w:tcMar>
              <w:left w:type="dxa" w:w="0"/>
              <w:right w:type="dxa" w:w="0"/>
            </w:tcMar>
          </w:tcPr>
          <w:p w14:paraId="F0010000">
            <w:pPr>
              <w:ind/>
              <w:jc w:val="center"/>
            </w:pPr>
            <w:r>
              <w:t>10 706,4</w:t>
            </w:r>
          </w:p>
        </w:tc>
        <w:tc>
          <w:tcPr>
            <w:tcW w:type="dxa" w:w="61"/>
            <w:gridSpan w:val="2"/>
            <w:tcBorders>
              <w:left w:color="000000" w:sz="4" w:val="single"/>
              <w:bottom w:color="000000" w:sz="4" w:val="single"/>
            </w:tcBorders>
            <w:tcMar>
              <w:left w:type="dxa" w:w="0"/>
              <w:right w:type="dxa" w:w="0"/>
            </w:tcMar>
          </w:tcPr>
          <w:p w14:paraId="F1010000">
            <w:pPr>
              <w:ind/>
              <w:jc w:val="center"/>
            </w:pPr>
          </w:p>
        </w:tc>
        <w:tc>
          <w:tcPr>
            <w:tcW w:type="dxa" w:w="1108"/>
            <w:gridSpan w:val="2"/>
            <w:tcBorders>
              <w:bottom w:color="000000" w:sz="4" w:val="single"/>
              <w:right w:color="000000" w:sz="4" w:val="single"/>
            </w:tcBorders>
            <w:tcMar>
              <w:left w:type="dxa" w:w="0"/>
              <w:right w:type="dxa" w:w="0"/>
            </w:tcMar>
          </w:tcPr>
          <w:p w14:paraId="F2010000">
            <w:pPr>
              <w:ind/>
              <w:jc w:val="center"/>
            </w:pPr>
            <w:r>
              <w:t>9 763,2</w:t>
            </w:r>
          </w:p>
        </w:tc>
        <w:tc>
          <w:tcPr>
            <w:tcW w:type="dxa" w:w="1109"/>
            <w:tcBorders>
              <w:left w:color="000000" w:sz="4" w:val="single"/>
              <w:bottom w:color="000000" w:sz="4" w:val="single"/>
              <w:right w:color="000000" w:sz="4" w:val="single"/>
            </w:tcBorders>
            <w:tcMar>
              <w:left w:type="dxa" w:w="0"/>
              <w:right w:type="dxa" w:w="0"/>
            </w:tcMar>
          </w:tcPr>
          <w:p w14:paraId="F3010000">
            <w:r>
              <w:t xml:space="preserve"> 9 759,8</w:t>
            </w:r>
          </w:p>
        </w:tc>
        <w:tc>
          <w:tcPr>
            <w:tcW w:type="dxa" w:w="95"/>
            <w:tcBorders>
              <w:left w:color="000000" w:sz="4" w:val="single"/>
            </w:tcBorders>
            <w:tcMar>
              <w:left w:type="dxa" w:w="0"/>
              <w:right w:type="dxa" w:w="0"/>
            </w:tcMar>
          </w:tcPr>
          <w:p w14:paraId="F4010000"/>
        </w:tc>
      </w:tr>
      <w:tr>
        <w:trPr>
          <w:trHeight w:hRule="atLeast" w:val="575"/>
        </w:trPr>
        <w:tc>
          <w:tcPr>
            <w:tcW w:type="dxa" w:w="2493"/>
            <w:gridSpan w:val="3"/>
            <w:tcBorders>
              <w:top w:color="000000" w:sz="4" w:val="single"/>
              <w:left w:color="000000" w:sz="4" w:val="single"/>
              <w:bottom w:color="000000" w:sz="4" w:val="single"/>
              <w:right w:color="000000" w:sz="4" w:val="single"/>
            </w:tcBorders>
            <w:tcMar>
              <w:left w:type="dxa" w:w="0"/>
              <w:right w:type="dxa" w:w="0"/>
            </w:tcMar>
          </w:tcPr>
          <w:p w14:paraId="F5010000"/>
        </w:tc>
        <w:tc>
          <w:tcPr>
            <w:tcW w:type="dxa" w:w="108"/>
            <w:tcBorders>
              <w:top w:color="000000" w:sz="4" w:val="single"/>
              <w:left w:color="000000" w:sz="4" w:val="single"/>
              <w:bottom w:color="000000" w:sz="4" w:val="single"/>
            </w:tcBorders>
            <w:tcMar>
              <w:left w:type="dxa" w:w="0"/>
              <w:right w:type="dxa" w:w="0"/>
            </w:tcMar>
          </w:tcPr>
          <w:p w14:paraId="F6010000"/>
        </w:tc>
        <w:tc>
          <w:tcPr>
            <w:tcW w:type="dxa" w:w="4295"/>
            <w:tcBorders>
              <w:top w:color="000000" w:sz="4" w:val="single"/>
              <w:bottom w:color="000000" w:sz="4" w:val="single"/>
              <w:right w:color="000000" w:sz="4" w:val="single"/>
            </w:tcBorders>
            <w:tcMar>
              <w:left w:type="dxa" w:w="0"/>
              <w:right w:type="dxa" w:w="0"/>
            </w:tcMar>
          </w:tcPr>
          <w:p w14:paraId="F7010000">
            <w:r>
              <w:t>Всего источников финансирования дефицита бюджета поселения</w:t>
            </w:r>
          </w:p>
        </w:tc>
        <w:tc>
          <w:tcPr>
            <w:tcW w:type="dxa" w:w="140"/>
            <w:tcBorders>
              <w:top w:color="000000" w:sz="4" w:val="single"/>
              <w:left w:color="000000" w:sz="4" w:val="single"/>
              <w:bottom w:color="000000" w:sz="4" w:val="single"/>
            </w:tcBorders>
            <w:tcMar>
              <w:left w:type="dxa" w:w="0"/>
              <w:right w:type="dxa" w:w="0"/>
            </w:tcMar>
          </w:tcPr>
          <w:p w14:paraId="F8010000"/>
          <w:p w14:paraId="F9010000"/>
        </w:tc>
        <w:tc>
          <w:tcPr>
            <w:tcW w:type="dxa" w:w="1047"/>
            <w:tcBorders>
              <w:top w:color="000000" w:sz="4" w:val="single"/>
              <w:bottom w:color="000000" w:sz="4" w:val="single"/>
              <w:right w:color="000000" w:sz="4" w:val="single"/>
            </w:tcBorders>
            <w:tcMar>
              <w:left w:type="dxa" w:w="0"/>
              <w:right w:type="dxa" w:w="0"/>
            </w:tcMar>
          </w:tcPr>
          <w:p w14:paraId="FA010000">
            <w:pPr>
              <w:ind/>
              <w:jc w:val="center"/>
            </w:pPr>
            <w:r>
              <w:t>0,0</w:t>
            </w:r>
          </w:p>
        </w:tc>
        <w:tc>
          <w:tcPr>
            <w:tcW w:type="dxa" w:w="61"/>
            <w:gridSpan w:val="2"/>
            <w:tcBorders>
              <w:top w:color="000000" w:sz="4" w:val="single"/>
              <w:left w:color="000000" w:sz="4" w:val="single"/>
              <w:bottom w:color="000000" w:sz="4" w:val="single"/>
            </w:tcBorders>
            <w:tcMar>
              <w:left w:type="dxa" w:w="0"/>
              <w:right w:type="dxa" w:w="0"/>
            </w:tcMar>
          </w:tcPr>
          <w:p w14:paraId="FB010000">
            <w:pPr>
              <w:ind/>
              <w:jc w:val="center"/>
            </w:pPr>
          </w:p>
        </w:tc>
        <w:tc>
          <w:tcPr>
            <w:tcW w:type="dxa" w:w="1108"/>
            <w:gridSpan w:val="2"/>
            <w:tcBorders>
              <w:top w:color="000000" w:sz="4" w:val="single"/>
              <w:bottom w:color="000000" w:sz="4" w:val="single"/>
              <w:right w:color="000000" w:sz="4" w:val="single"/>
            </w:tcBorders>
            <w:tcMar>
              <w:left w:type="dxa" w:w="0"/>
              <w:right w:type="dxa" w:w="0"/>
            </w:tcMar>
          </w:tcPr>
          <w:p w14:paraId="FC010000">
            <w:pPr>
              <w:ind/>
              <w:jc w:val="center"/>
            </w:pPr>
            <w:r>
              <w:t>0,0</w:t>
            </w:r>
          </w:p>
        </w:tc>
        <w:tc>
          <w:tcPr>
            <w:tcW w:type="dxa" w:w="1109"/>
            <w:tcBorders>
              <w:top w:color="000000" w:sz="4" w:val="single"/>
              <w:left w:color="000000" w:sz="4" w:val="single"/>
              <w:bottom w:color="000000" w:sz="4" w:val="single"/>
              <w:right w:color="000000" w:sz="4" w:val="single"/>
            </w:tcBorders>
            <w:tcMar>
              <w:left w:type="dxa" w:w="0"/>
              <w:right w:type="dxa" w:w="0"/>
            </w:tcMar>
          </w:tcPr>
          <w:p w14:paraId="FD010000">
            <w:pPr>
              <w:ind/>
              <w:jc w:val="center"/>
            </w:pPr>
            <w:r>
              <w:t>0,0</w:t>
            </w:r>
          </w:p>
        </w:tc>
        <w:tc>
          <w:tcPr>
            <w:tcW w:type="dxa" w:w="95"/>
            <w:tcBorders>
              <w:left w:color="000000" w:sz="4" w:val="single"/>
            </w:tcBorders>
            <w:tcMar>
              <w:left w:type="dxa" w:w="0"/>
              <w:right w:type="dxa" w:w="0"/>
            </w:tcMar>
          </w:tcPr>
          <w:p w14:paraId="FE010000"/>
        </w:tc>
      </w:tr>
    </w:tbl>
    <w:p w14:paraId="FF010000">
      <w:pPr>
        <w:ind w:firstLine="851" w:left="0"/>
        <w:jc w:val="both"/>
      </w:pPr>
    </w:p>
    <w:tbl>
      <w:tblPr>
        <w:tblStyle w:val="Style_4"/>
        <w:tblInd w:type="dxa" w:w="-158"/>
        <w:tblLayout w:type="fixed"/>
      </w:tblPr>
      <w:tblGrid>
        <w:gridCol w:w="2712"/>
        <w:gridCol w:w="7520"/>
      </w:tblGrid>
      <w:tr>
        <w:trPr>
          <w:trHeight w:hRule="atLeast" w:val="104"/>
        </w:trPr>
        <w:tc>
          <w:tcPr>
            <w:tcW w:type="dxa" w:w="2712"/>
          </w:tcPr>
          <w:p w14:paraId="00020000">
            <w:pPr>
              <w:ind/>
              <w:jc w:val="right"/>
            </w:pPr>
          </w:p>
        </w:tc>
        <w:tc>
          <w:tcPr>
            <w:tcW w:type="dxa" w:w="7520"/>
          </w:tcPr>
          <w:p w14:paraId="01020000">
            <w:pPr>
              <w:pStyle w:val="Style_3"/>
              <w:ind w:firstLine="0" w:left="-817"/>
              <w:jc w:val="right"/>
              <w:rPr>
                <w:sz w:val="24"/>
              </w:rPr>
            </w:pPr>
          </w:p>
          <w:p w14:paraId="02020000">
            <w:pPr>
              <w:pStyle w:val="Style_3"/>
              <w:ind w:firstLine="0" w:left="-817"/>
              <w:jc w:val="right"/>
              <w:rPr>
                <w:sz w:val="24"/>
              </w:rPr>
            </w:pPr>
          </w:p>
          <w:p w14:paraId="03020000">
            <w:pPr>
              <w:pStyle w:val="Style_3"/>
              <w:ind w:firstLine="0" w:left="-817"/>
              <w:jc w:val="right"/>
              <w:rPr>
                <w:sz w:val="24"/>
              </w:rPr>
            </w:pPr>
          </w:p>
          <w:p w14:paraId="04020000"/>
          <w:p w14:paraId="05020000"/>
          <w:p w14:paraId="06020000"/>
          <w:p w14:paraId="07020000"/>
          <w:p w14:paraId="08020000"/>
          <w:p w14:paraId="09020000">
            <w:pPr>
              <w:pStyle w:val="Style_3"/>
              <w:ind w:firstLine="0" w:left="-817"/>
              <w:jc w:val="right"/>
              <w:rPr>
                <w:sz w:val="24"/>
              </w:rPr>
            </w:pPr>
            <w:r>
              <w:rPr>
                <w:sz w:val="24"/>
              </w:rPr>
              <w:t>Приложение 3</w:t>
            </w:r>
          </w:p>
          <w:p w14:paraId="0A020000">
            <w:pPr>
              <w:ind/>
              <w:jc w:val="right"/>
            </w:pPr>
            <w:r>
              <w:t xml:space="preserve">к проекту решения Собрания депутатов </w:t>
            </w:r>
          </w:p>
          <w:p w14:paraId="0B020000">
            <w:pPr>
              <w:ind/>
              <w:jc w:val="right"/>
            </w:pPr>
            <w:r>
              <w:t xml:space="preserve">Верхнесвечниковского сельского поселения </w:t>
            </w:r>
          </w:p>
          <w:p w14:paraId="0C020000">
            <w:pPr>
              <w:ind/>
              <w:jc w:val="right"/>
            </w:pPr>
            <w:r>
              <w:t>От.12.2022 г. №</w:t>
            </w:r>
          </w:p>
          <w:p w14:paraId="0D020000">
            <w:pPr>
              <w:pStyle w:val="Style_6"/>
              <w:ind/>
              <w:jc w:val="right"/>
            </w:pPr>
            <w:r>
              <w:t xml:space="preserve">   «О бюджете Верхнесвечниковского</w:t>
            </w:r>
          </w:p>
          <w:p w14:paraId="0E020000">
            <w:pPr>
              <w:pStyle w:val="Style_6"/>
              <w:ind/>
              <w:jc w:val="right"/>
            </w:pPr>
            <w:r>
              <w:t xml:space="preserve"> сельского поселения</w:t>
            </w:r>
          </w:p>
          <w:p w14:paraId="0F020000">
            <w:pPr>
              <w:pStyle w:val="Style_6"/>
              <w:ind/>
              <w:jc w:val="right"/>
            </w:pPr>
            <w:r>
              <w:t xml:space="preserve"> Кашарского района  на 2023 год </w:t>
            </w:r>
          </w:p>
          <w:p w14:paraId="10020000">
            <w:pPr>
              <w:ind w:firstLine="851" w:left="0"/>
              <w:jc w:val="right"/>
            </w:pPr>
            <w:r>
              <w:t>и на плановый период 2024 и 2025 годов»»</w:t>
            </w:r>
          </w:p>
          <w:p w14:paraId="11020000">
            <w:pPr>
              <w:pStyle w:val="Style_6"/>
              <w:ind/>
              <w:jc w:val="right"/>
            </w:pPr>
            <w:r>
              <w:t xml:space="preserve"> </w:t>
            </w:r>
          </w:p>
          <w:p w14:paraId="12020000">
            <w:pPr>
              <w:ind/>
              <w:jc w:val="right"/>
            </w:pPr>
          </w:p>
        </w:tc>
      </w:tr>
    </w:tbl>
    <w:p w14:paraId="13020000"/>
    <w:p w14:paraId="14020000">
      <w:pPr>
        <w:ind/>
        <w:jc w:val="center"/>
      </w:pPr>
    </w:p>
    <w:p w14:paraId="15020000">
      <w:pPr>
        <w:ind/>
        <w:jc w:val="center"/>
      </w:pPr>
      <w:r>
        <w:t>НОРМАТИВЫ ОТЧИСЛЕНИЙ</w:t>
      </w:r>
    </w:p>
    <w:p w14:paraId="16020000">
      <w:pPr>
        <w:ind/>
        <w:jc w:val="center"/>
      </w:pPr>
      <w:r>
        <w:t xml:space="preserve"> НЕНАЛОГОВЫХ ДОХОДОВ В БЮДЖЕТ </w:t>
      </w:r>
    </w:p>
    <w:p w14:paraId="17020000">
      <w:pPr>
        <w:ind/>
        <w:jc w:val="center"/>
      </w:pPr>
      <w:r>
        <w:t>ВЕРХНЕСВЕЧНИКОВСКОГО СЕЛЬСКОГО ПОСЕЛЕНИЯ КАШАРСКОГО РАЙОНА</w:t>
      </w:r>
    </w:p>
    <w:p w14:paraId="18020000">
      <w:pPr>
        <w:ind/>
        <w:jc w:val="center"/>
      </w:pPr>
      <w:r>
        <w:t xml:space="preserve"> НА 2023 ГОД И НА ПЛАНОВЫЙ ПЕРИОД 2024 И 2025 ГОДОВ</w:t>
      </w:r>
    </w:p>
    <w:p w14:paraId="19020000">
      <w:pPr>
        <w:ind/>
        <w:jc w:val="right"/>
      </w:pPr>
      <w:r>
        <w:t xml:space="preserve">  (в процентах)</w:t>
      </w:r>
    </w:p>
    <w:tbl>
      <w:tblPr>
        <w:tblStyle w:val="Style_4"/>
        <w:tblInd w:type="dxa" w:w="-176"/>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8464"/>
        <w:gridCol w:w="2060"/>
      </w:tblGrid>
      <w:tr>
        <w:tc>
          <w:tcPr>
            <w:tcW w:type="dxa" w:w="8464"/>
            <w:tcBorders>
              <w:top w:color="000000" w:sz="4" w:val="single"/>
              <w:left w:color="000000" w:sz="4" w:val="single"/>
              <w:bottom w:color="000000" w:sz="4" w:val="single"/>
              <w:right w:color="000000" w:sz="4" w:val="single"/>
            </w:tcBorders>
          </w:tcPr>
          <w:p w14:paraId="1A020000">
            <w:pPr>
              <w:ind/>
              <w:jc w:val="center"/>
            </w:pPr>
            <w:r>
              <w:t>Наименование дохода</w:t>
            </w:r>
          </w:p>
        </w:tc>
        <w:tc>
          <w:tcPr>
            <w:tcW w:type="dxa" w:w="2060"/>
            <w:tcBorders>
              <w:top w:color="000000" w:sz="4" w:val="single"/>
              <w:left w:color="000000" w:sz="4" w:val="single"/>
              <w:bottom w:color="000000" w:sz="4" w:val="single"/>
              <w:right w:color="000000" w:sz="4" w:val="single"/>
            </w:tcBorders>
          </w:tcPr>
          <w:p w14:paraId="1B020000">
            <w:pPr>
              <w:ind/>
              <w:jc w:val="center"/>
            </w:pPr>
            <w:r>
              <w:t>Нормативы зачисления</w:t>
            </w:r>
          </w:p>
        </w:tc>
      </w:tr>
      <w:tr>
        <w:tc>
          <w:tcPr>
            <w:tcW w:type="dxa" w:w="8464"/>
            <w:tcBorders>
              <w:top w:color="000000" w:sz="4" w:val="single"/>
              <w:left w:color="000000" w:sz="4" w:val="single"/>
              <w:bottom w:color="000000" w:sz="4" w:val="single"/>
              <w:right w:color="000000" w:sz="4" w:val="single"/>
            </w:tcBorders>
          </w:tcPr>
          <w:p w14:paraId="1C020000">
            <w:pPr>
              <w:ind/>
              <w:jc w:val="center"/>
            </w:pPr>
            <w:r>
              <w:t>1</w:t>
            </w:r>
          </w:p>
        </w:tc>
        <w:tc>
          <w:tcPr>
            <w:tcW w:type="dxa" w:w="2060"/>
            <w:tcBorders>
              <w:top w:color="000000" w:sz="4" w:val="single"/>
              <w:left w:color="000000" w:sz="4" w:val="single"/>
              <w:bottom w:color="000000" w:sz="4" w:val="single"/>
              <w:right w:color="000000" w:sz="4" w:val="single"/>
            </w:tcBorders>
          </w:tcPr>
          <w:p w14:paraId="1D020000">
            <w:pPr>
              <w:ind/>
              <w:jc w:val="center"/>
            </w:pPr>
            <w:r>
              <w:t>2</w:t>
            </w:r>
          </w:p>
        </w:tc>
      </w:tr>
      <w:tr>
        <w:tc>
          <w:tcPr>
            <w:tcW w:type="dxa" w:w="8464"/>
            <w:tcBorders>
              <w:top w:color="000000" w:sz="4" w:val="single"/>
              <w:left w:color="000000" w:sz="4" w:val="single"/>
              <w:bottom w:color="000000" w:sz="4" w:val="single"/>
              <w:right w:color="000000" w:sz="4" w:val="single"/>
            </w:tcBorders>
          </w:tcPr>
          <w:p w14:paraId="1E020000">
            <w:pPr>
              <w:rPr>
                <w:caps w:val="1"/>
              </w:rPr>
            </w:pPr>
            <w:r>
              <w:t>ДОХОДЫ ОТ ИСПОЛЬЗОВАНИЯ ИМУЩЕСТВА, НАХОДЯЩЕГОСЯ В ГОСУДАРСТВЕННОЙ И МУНИЦИПАЛЬНОЙ СОБСТВЕННОСТИ</w:t>
            </w:r>
          </w:p>
        </w:tc>
        <w:tc>
          <w:tcPr>
            <w:tcW w:type="dxa" w:w="2060"/>
            <w:tcBorders>
              <w:top w:color="000000" w:sz="4" w:val="single"/>
              <w:left w:color="000000" w:sz="4" w:val="single"/>
              <w:bottom w:color="000000" w:sz="4" w:val="single"/>
              <w:right w:color="000000" w:sz="4" w:val="single"/>
            </w:tcBorders>
          </w:tcPr>
          <w:p w14:paraId="1F020000">
            <w:pPr>
              <w:ind/>
              <w:jc w:val="center"/>
            </w:pPr>
          </w:p>
        </w:tc>
      </w:tr>
      <w:tr>
        <w:tc>
          <w:tcPr>
            <w:tcW w:type="dxa" w:w="8464"/>
            <w:tcBorders>
              <w:top w:color="000000" w:sz="4" w:val="single"/>
              <w:left w:color="000000" w:sz="4" w:val="single"/>
              <w:bottom w:color="000000" w:sz="4" w:val="single"/>
              <w:right w:color="000000" w:sz="4" w:val="single"/>
            </w:tcBorders>
          </w:tcPr>
          <w:p w14:paraId="20020000">
            <w: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type="dxa" w:w="2060"/>
            <w:tcBorders>
              <w:top w:color="000000" w:sz="4" w:val="single"/>
              <w:left w:color="000000" w:sz="4" w:val="single"/>
              <w:bottom w:color="000000" w:sz="4" w:val="single"/>
              <w:right w:color="000000" w:sz="4" w:val="single"/>
            </w:tcBorders>
          </w:tcPr>
          <w:p w14:paraId="21020000">
            <w:pPr>
              <w:ind/>
              <w:jc w:val="center"/>
            </w:pPr>
            <w:r>
              <w:t>100</w:t>
            </w:r>
          </w:p>
        </w:tc>
      </w:tr>
      <w:tr>
        <w:tc>
          <w:tcPr>
            <w:tcW w:type="dxa" w:w="8464"/>
            <w:tcBorders>
              <w:top w:color="000000" w:sz="4" w:val="single"/>
              <w:left w:color="000000" w:sz="4" w:val="single"/>
              <w:bottom w:color="000000" w:sz="4" w:val="single"/>
              <w:right w:color="000000" w:sz="4" w:val="single"/>
            </w:tcBorders>
          </w:tcPr>
          <w:p w14:paraId="22020000">
            <w: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type="dxa" w:w="2060"/>
            <w:tcBorders>
              <w:top w:color="000000" w:sz="4" w:val="single"/>
              <w:left w:color="000000" w:sz="4" w:val="single"/>
              <w:bottom w:color="000000" w:sz="4" w:val="single"/>
              <w:right w:color="000000" w:sz="4" w:val="single"/>
            </w:tcBorders>
          </w:tcPr>
          <w:p w14:paraId="23020000">
            <w:pPr>
              <w:ind/>
              <w:jc w:val="center"/>
            </w:pPr>
            <w:r>
              <w:t>100</w:t>
            </w:r>
          </w:p>
          <w:p w14:paraId="24020000">
            <w:pPr>
              <w:ind/>
              <w:jc w:val="center"/>
            </w:pPr>
          </w:p>
        </w:tc>
      </w:tr>
      <w:tr>
        <w:tc>
          <w:tcPr>
            <w:tcW w:type="dxa" w:w="8464"/>
            <w:tcBorders>
              <w:top w:color="000000" w:sz="4" w:val="single"/>
              <w:left w:color="000000" w:sz="4" w:val="single"/>
              <w:bottom w:color="000000" w:sz="4" w:val="single"/>
              <w:right w:color="000000" w:sz="4" w:val="single"/>
            </w:tcBorders>
          </w:tcPr>
          <w:p w14:paraId="25020000">
            <w:r>
              <w:t>ШТРАФЫ, СНКЦИИ, ВОЗМЕЩЕНИЕ УЩЕРБА</w:t>
            </w:r>
          </w:p>
        </w:tc>
        <w:tc>
          <w:tcPr>
            <w:tcW w:type="dxa" w:w="2060"/>
            <w:tcBorders>
              <w:top w:color="000000" w:sz="4" w:val="single"/>
              <w:left w:color="000000" w:sz="4" w:val="single"/>
              <w:bottom w:color="000000" w:sz="4" w:val="single"/>
              <w:right w:color="000000" w:sz="4" w:val="single"/>
            </w:tcBorders>
          </w:tcPr>
          <w:p w14:paraId="26020000">
            <w:pPr>
              <w:ind/>
              <w:jc w:val="center"/>
            </w:pPr>
          </w:p>
        </w:tc>
      </w:tr>
      <w:tr>
        <w:tc>
          <w:tcPr>
            <w:tcW w:type="dxa" w:w="8464"/>
            <w:tcBorders>
              <w:top w:color="000000" w:sz="4" w:val="single"/>
              <w:left w:color="000000" w:sz="4" w:val="single"/>
              <w:bottom w:color="000000" w:sz="4" w:val="single"/>
              <w:right w:color="000000" w:sz="4" w:val="single"/>
            </w:tcBorders>
          </w:tcPr>
          <w:p w14:paraId="27020000">
            <w:r>
              <w:t>Денежные взыскания (штрафы) за нарушение Российской Федерации о размещении заказов на поставки товаров, выполнение работ, оказание услуг для нужд поселения</w:t>
            </w:r>
          </w:p>
        </w:tc>
        <w:tc>
          <w:tcPr>
            <w:tcW w:type="dxa" w:w="2060"/>
            <w:tcBorders>
              <w:top w:color="000000" w:sz="4" w:val="single"/>
              <w:left w:color="000000" w:sz="4" w:val="single"/>
              <w:bottom w:color="000000" w:sz="4" w:val="single"/>
              <w:right w:color="000000" w:sz="4" w:val="single"/>
            </w:tcBorders>
          </w:tcPr>
          <w:p w14:paraId="28020000">
            <w:pPr>
              <w:ind/>
              <w:jc w:val="center"/>
            </w:pPr>
            <w:r>
              <w:t>100</w:t>
            </w:r>
          </w:p>
        </w:tc>
      </w:tr>
      <w:tr>
        <w:tc>
          <w:tcPr>
            <w:tcW w:type="dxa" w:w="8464"/>
            <w:tcBorders>
              <w:top w:color="000000" w:sz="4" w:val="single"/>
              <w:left w:color="000000" w:sz="4" w:val="single"/>
              <w:bottom w:color="000000" w:sz="4" w:val="single"/>
              <w:right w:color="000000" w:sz="4" w:val="single"/>
            </w:tcBorders>
          </w:tcPr>
          <w:p w14:paraId="29020000">
            <w:r>
              <w:t>Доходы от возмещения ущерба при возникновении страховых случаев, когда выгодоприобретателями по договорам страхования выступают получатели средств бюджетов поселений</w:t>
            </w:r>
          </w:p>
        </w:tc>
        <w:tc>
          <w:tcPr>
            <w:tcW w:type="dxa" w:w="2060"/>
            <w:tcBorders>
              <w:top w:color="000000" w:sz="4" w:val="single"/>
              <w:left w:color="000000" w:sz="4" w:val="single"/>
              <w:bottom w:color="000000" w:sz="4" w:val="single"/>
              <w:right w:color="000000" w:sz="4" w:val="single"/>
            </w:tcBorders>
          </w:tcPr>
          <w:p w14:paraId="2A020000">
            <w:pPr>
              <w:ind/>
              <w:jc w:val="center"/>
            </w:pPr>
            <w:r>
              <w:t>100</w:t>
            </w:r>
          </w:p>
        </w:tc>
      </w:tr>
      <w:tr>
        <w:tc>
          <w:tcPr>
            <w:tcW w:type="dxa" w:w="8464"/>
            <w:tcBorders>
              <w:top w:color="000000" w:sz="4" w:val="single"/>
              <w:left w:color="000000" w:sz="4" w:val="single"/>
              <w:bottom w:color="000000" w:sz="4" w:val="single"/>
              <w:right w:color="000000" w:sz="4" w:val="single"/>
            </w:tcBorders>
          </w:tcPr>
          <w:p w14:paraId="2B020000">
            <w:r>
              <w:t>В ЧАСТИ ПРОЧИХ НЕНАЛОГОВЫХ ДОХОДОВ</w:t>
            </w:r>
          </w:p>
        </w:tc>
        <w:tc>
          <w:tcPr>
            <w:tcW w:type="dxa" w:w="2060"/>
            <w:tcBorders>
              <w:top w:color="000000" w:sz="4" w:val="single"/>
              <w:left w:color="000000" w:sz="4" w:val="single"/>
              <w:bottom w:color="000000" w:sz="4" w:val="single"/>
              <w:right w:color="000000" w:sz="4" w:val="single"/>
            </w:tcBorders>
          </w:tcPr>
          <w:p w14:paraId="2C020000">
            <w:pPr>
              <w:ind/>
              <w:jc w:val="center"/>
            </w:pPr>
          </w:p>
        </w:tc>
      </w:tr>
      <w:tr>
        <w:tc>
          <w:tcPr>
            <w:tcW w:type="dxa" w:w="8464"/>
            <w:tcBorders>
              <w:top w:color="000000" w:sz="4" w:val="single"/>
              <w:left w:color="000000" w:sz="4" w:val="single"/>
              <w:bottom w:color="000000" w:sz="4" w:val="single"/>
              <w:right w:color="000000" w:sz="4" w:val="single"/>
            </w:tcBorders>
          </w:tcPr>
          <w:p w14:paraId="2D020000">
            <w:r>
              <w:t>Невыясненные поступления, зачисляемые в бюджеты поселений</w:t>
            </w:r>
          </w:p>
        </w:tc>
        <w:tc>
          <w:tcPr>
            <w:tcW w:type="dxa" w:w="2060"/>
            <w:tcBorders>
              <w:top w:color="000000" w:sz="4" w:val="single"/>
              <w:left w:color="000000" w:sz="4" w:val="single"/>
              <w:bottom w:color="000000" w:sz="4" w:val="single"/>
              <w:right w:color="000000" w:sz="4" w:val="single"/>
            </w:tcBorders>
          </w:tcPr>
          <w:p w14:paraId="2E020000">
            <w:pPr>
              <w:ind/>
              <w:jc w:val="center"/>
            </w:pPr>
            <w:r>
              <w:t>100</w:t>
            </w:r>
          </w:p>
        </w:tc>
      </w:tr>
      <w:tr>
        <w:tc>
          <w:tcPr>
            <w:tcW w:type="dxa" w:w="8464"/>
            <w:tcBorders>
              <w:top w:color="000000" w:sz="4" w:val="single"/>
              <w:left w:color="000000" w:sz="4" w:val="single"/>
              <w:bottom w:color="000000" w:sz="4" w:val="single"/>
              <w:right w:color="000000" w:sz="4" w:val="single"/>
            </w:tcBorders>
          </w:tcPr>
          <w:p w14:paraId="2F020000">
            <w:r>
              <w:t>Прочие неналоговые доходы бюджетов поселений</w:t>
            </w:r>
          </w:p>
        </w:tc>
        <w:tc>
          <w:tcPr>
            <w:tcW w:type="dxa" w:w="2060"/>
            <w:tcBorders>
              <w:top w:color="000000" w:sz="4" w:val="single"/>
              <w:left w:color="000000" w:sz="4" w:val="single"/>
              <w:bottom w:color="000000" w:sz="4" w:val="single"/>
              <w:right w:color="000000" w:sz="4" w:val="single"/>
            </w:tcBorders>
          </w:tcPr>
          <w:p w14:paraId="30020000">
            <w:pPr>
              <w:ind/>
              <w:jc w:val="center"/>
            </w:pPr>
            <w:r>
              <w:t>100</w:t>
            </w:r>
          </w:p>
        </w:tc>
      </w:tr>
    </w:tbl>
    <w:p w14:paraId="31020000">
      <w:r>
        <w:t xml:space="preserve">  </w:t>
      </w:r>
    </w:p>
    <w:p w14:paraId="32020000">
      <w:pPr>
        <w:ind w:firstLine="851" w:left="0"/>
        <w:jc w:val="both"/>
      </w:pPr>
    </w:p>
    <w:p w14:paraId="33020000">
      <w:pPr>
        <w:ind w:firstLine="851" w:left="0"/>
        <w:jc w:val="both"/>
      </w:pPr>
    </w:p>
    <w:p w14:paraId="34020000">
      <w:pPr>
        <w:ind w:firstLine="851" w:left="0"/>
        <w:jc w:val="both"/>
      </w:pPr>
    </w:p>
    <w:p w14:paraId="35020000">
      <w:pPr>
        <w:ind w:firstLine="851" w:left="0"/>
        <w:jc w:val="both"/>
      </w:pPr>
    </w:p>
    <w:p w14:paraId="36020000">
      <w:pPr>
        <w:ind w:firstLine="851" w:left="0"/>
        <w:jc w:val="both"/>
      </w:pPr>
    </w:p>
    <w:p w14:paraId="37020000">
      <w:pPr>
        <w:ind w:firstLine="851" w:left="0"/>
        <w:jc w:val="both"/>
      </w:pPr>
    </w:p>
    <w:p w14:paraId="38020000">
      <w:pPr>
        <w:ind w:firstLine="851" w:left="0"/>
        <w:jc w:val="both"/>
      </w:pPr>
    </w:p>
    <w:p w14:paraId="39020000">
      <w:pPr>
        <w:ind w:firstLine="851" w:left="0"/>
        <w:jc w:val="both"/>
      </w:pPr>
    </w:p>
    <w:p w14:paraId="3A020000">
      <w:pPr>
        <w:ind w:firstLine="851" w:left="0"/>
        <w:jc w:val="both"/>
      </w:pPr>
    </w:p>
    <w:p w14:paraId="3B020000">
      <w:pPr>
        <w:ind w:firstLine="851" w:left="0"/>
        <w:jc w:val="both"/>
      </w:pPr>
    </w:p>
    <w:p w14:paraId="3C020000">
      <w:pPr>
        <w:ind w:firstLine="851" w:left="0"/>
        <w:jc w:val="both"/>
      </w:pPr>
    </w:p>
    <w:p w14:paraId="3D020000">
      <w:pPr>
        <w:ind w:firstLine="851" w:left="0"/>
        <w:jc w:val="both"/>
      </w:pPr>
    </w:p>
    <w:p w14:paraId="3E020000">
      <w:pPr>
        <w:ind/>
        <w:jc w:val="right"/>
        <w:outlineLvl w:val="0"/>
      </w:pPr>
    </w:p>
    <w:p w14:paraId="3F020000">
      <w:pPr>
        <w:ind/>
        <w:jc w:val="right"/>
        <w:outlineLvl w:val="0"/>
      </w:pPr>
      <w:r>
        <w:t>Приложение  № 4</w:t>
      </w:r>
    </w:p>
    <w:p w14:paraId="40020000">
      <w:pPr>
        <w:ind/>
        <w:jc w:val="right"/>
      </w:pPr>
      <w:r>
        <w:t xml:space="preserve">к  проекту решения Собрания депутатов </w:t>
      </w:r>
    </w:p>
    <w:p w14:paraId="41020000">
      <w:pPr>
        <w:ind/>
        <w:jc w:val="right"/>
      </w:pPr>
      <w:r>
        <w:t xml:space="preserve">Верхнесвечниковского сельского поселения </w:t>
      </w:r>
    </w:p>
    <w:p w14:paraId="42020000">
      <w:pPr>
        <w:ind/>
        <w:jc w:val="right"/>
      </w:pPr>
      <w:r>
        <w:t>От.12.2022 г. №</w:t>
      </w:r>
    </w:p>
    <w:p w14:paraId="43020000">
      <w:pPr>
        <w:pStyle w:val="Style_6"/>
        <w:ind/>
        <w:jc w:val="right"/>
      </w:pPr>
      <w:r>
        <w:t xml:space="preserve">   «О бюджете Верхнесвечниковского</w:t>
      </w:r>
    </w:p>
    <w:p w14:paraId="44020000">
      <w:pPr>
        <w:pStyle w:val="Style_6"/>
        <w:ind/>
        <w:jc w:val="right"/>
      </w:pPr>
      <w:r>
        <w:t xml:space="preserve"> сельского поселения</w:t>
      </w:r>
    </w:p>
    <w:p w14:paraId="45020000">
      <w:pPr>
        <w:pStyle w:val="Style_6"/>
        <w:ind/>
        <w:jc w:val="right"/>
      </w:pPr>
      <w:r>
        <w:t xml:space="preserve"> Кашарского района  на 2023 год </w:t>
      </w:r>
    </w:p>
    <w:p w14:paraId="46020000">
      <w:pPr>
        <w:ind w:firstLine="851" w:left="0"/>
        <w:jc w:val="right"/>
      </w:pPr>
      <w:r>
        <w:t>и на плановый период 2024 и 2025 годов»»</w:t>
      </w:r>
    </w:p>
    <w:p w14:paraId="47020000">
      <w:pPr>
        <w:ind/>
        <w:jc w:val="right"/>
        <w:outlineLvl w:val="0"/>
      </w:pPr>
    </w:p>
    <w:p w14:paraId="48020000">
      <w:pPr>
        <w:ind/>
        <w:jc w:val="right"/>
        <w:outlineLvl w:val="0"/>
      </w:pPr>
    </w:p>
    <w:p w14:paraId="49020000">
      <w:pPr>
        <w:ind/>
        <w:jc w:val="center"/>
      </w:pPr>
      <w:r>
        <w:t>РАСПРЕДЕЛЕНИЕ БЮДЖЕТНЫХ АССИГНОВАНИЙ</w:t>
      </w:r>
    </w:p>
    <w:tbl>
      <w:tblPr>
        <w:tblStyle w:val="Style_4"/>
        <w:tblInd w:type="dxa" w:w="-252"/>
        <w:tblLayout w:type="fixed"/>
      </w:tblPr>
      <w:tblGrid>
        <w:gridCol w:w="10600"/>
      </w:tblGrid>
      <w:tr>
        <w:trPr>
          <w:trHeight w:hRule="atLeast" w:val="375"/>
        </w:trPr>
        <w:tc>
          <w:tcPr>
            <w:tcW w:type="dxa" w:w="10600"/>
            <w:tcBorders>
              <w:top w:sz="4" w:val="nil"/>
              <w:left w:sz="4" w:val="nil"/>
              <w:bottom w:sz="4" w:val="nil"/>
              <w:right w:sz="4" w:val="nil"/>
            </w:tcBorders>
            <w:shd w:fill="auto" w:val="clear"/>
          </w:tcPr>
          <w:p w14:paraId="4A020000">
            <w:pPr>
              <w:ind/>
              <w:jc w:val="center"/>
            </w:pPr>
            <w:r>
              <w:t>ПО РАЗДЕЛАМ, ПОДРАЗДЕЛАМ, ЦЕЛЕВЫМ СТАТЬЯМ (МУНИЦИПАЛЬНЫМ</w:t>
            </w:r>
          </w:p>
        </w:tc>
      </w:tr>
      <w:tr>
        <w:trPr>
          <w:trHeight w:hRule="atLeast" w:val="375"/>
        </w:trPr>
        <w:tc>
          <w:tcPr>
            <w:tcW w:type="dxa" w:w="10600"/>
            <w:tcBorders>
              <w:top w:sz="4" w:val="nil"/>
              <w:left w:sz="4" w:val="nil"/>
              <w:bottom w:sz="4" w:val="nil"/>
              <w:right w:sz="4" w:val="nil"/>
            </w:tcBorders>
            <w:shd w:fill="auto" w:val="clear"/>
          </w:tcPr>
          <w:p w14:paraId="4B020000">
            <w:pPr>
              <w:ind/>
              <w:jc w:val="center"/>
            </w:pPr>
            <w:r>
              <w:t xml:space="preserve"> ПРОГРАММАМ ВЕРХНЕСВЕЧНИКОВСКОГО СЕЛЬСКОГО ПОСЕЛЕНИЯ И НЕПРОГРАММНЫМ НАПРАВЛЕНИЯМ ДЕЯТЕЛЬНОСТИ),</w:t>
            </w:r>
          </w:p>
        </w:tc>
      </w:tr>
      <w:tr>
        <w:trPr>
          <w:trHeight w:hRule="atLeast" w:val="375"/>
        </w:trPr>
        <w:tc>
          <w:tcPr>
            <w:tcW w:type="dxa" w:w="10600"/>
            <w:tcBorders>
              <w:top w:sz="4" w:val="nil"/>
              <w:left w:sz="4" w:val="nil"/>
              <w:bottom w:sz="4" w:val="nil"/>
              <w:right w:sz="4" w:val="nil"/>
            </w:tcBorders>
            <w:shd w:fill="auto" w:val="clear"/>
          </w:tcPr>
          <w:p w14:paraId="4C020000">
            <w:pPr>
              <w:ind/>
              <w:jc w:val="center"/>
              <w:rPr>
                <w:b w:val="1"/>
                <w:sz w:val="28"/>
              </w:rPr>
            </w:pPr>
            <w:r>
              <w:rPr>
                <w:b w:val="1"/>
                <w:sz w:val="28"/>
              </w:rPr>
              <w:t xml:space="preserve"> </w:t>
            </w:r>
            <w:r>
              <w:t>ГРУППАМ И ПОДГРУППАМ ВИДОВ РАСХОДОВ  КЛАССИФИКАЦИИ  РАСХОДОВ БЮДЖЕТА ВЕРХНЕСВЕЧНИКОВСКОГО СЕЛЬСКОГО ПОСЕЛЕНИЯ КАШАРСКОГО РАЙОНА</w:t>
            </w:r>
          </w:p>
        </w:tc>
      </w:tr>
    </w:tbl>
    <w:p w14:paraId="4D020000">
      <w:pPr>
        <w:ind/>
        <w:jc w:val="center"/>
      </w:pPr>
      <w:r>
        <w:t xml:space="preserve">                                                                                                                (тыс. рублей)</w:t>
      </w:r>
    </w:p>
    <w:tbl>
      <w:tblPr>
        <w:tblStyle w:val="Style_4"/>
        <w:tblInd w:type="dxa" w:w="-743"/>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4253"/>
        <w:gridCol w:w="567"/>
        <w:gridCol w:w="567"/>
        <w:gridCol w:w="1701"/>
        <w:gridCol w:w="669"/>
        <w:gridCol w:w="1032"/>
        <w:gridCol w:w="993"/>
        <w:gridCol w:w="992"/>
      </w:tblGrid>
      <w:tr>
        <w:trPr>
          <w:trHeight w:hRule="atLeast" w:val="172"/>
        </w:trPr>
        <w:tc>
          <w:tcPr>
            <w:tcW w:type="dxa" w:w="4253"/>
            <w:vMerge w:val="restart"/>
            <w:tcBorders>
              <w:top w:color="000000" w:sz="4" w:val="single"/>
              <w:left w:color="000000" w:sz="4" w:val="single"/>
              <w:bottom w:color="000000" w:sz="4" w:val="single"/>
              <w:right w:color="000000" w:sz="4" w:val="single"/>
            </w:tcBorders>
          </w:tcPr>
          <w:p w14:paraId="4E020000">
            <w:pPr>
              <w:ind/>
              <w:jc w:val="center"/>
            </w:pPr>
            <w:r>
              <w:t>Наименование</w:t>
            </w:r>
          </w:p>
        </w:tc>
        <w:tc>
          <w:tcPr>
            <w:tcW w:type="dxa" w:w="567"/>
            <w:vMerge w:val="restart"/>
            <w:tcBorders>
              <w:top w:color="000000" w:sz="4" w:val="single"/>
              <w:left w:color="000000" w:sz="4" w:val="single"/>
              <w:bottom w:color="000000" w:sz="4" w:val="single"/>
              <w:right w:color="000000" w:sz="4" w:val="single"/>
            </w:tcBorders>
          </w:tcPr>
          <w:p w14:paraId="4F020000">
            <w:r>
              <w:t>Рз</w:t>
            </w:r>
          </w:p>
        </w:tc>
        <w:tc>
          <w:tcPr>
            <w:tcW w:type="dxa" w:w="567"/>
            <w:vMerge w:val="restart"/>
            <w:tcBorders>
              <w:top w:color="000000" w:sz="4" w:val="single"/>
              <w:left w:color="000000" w:sz="4" w:val="single"/>
              <w:bottom w:color="000000" w:sz="4" w:val="single"/>
              <w:right w:color="000000" w:sz="4" w:val="single"/>
            </w:tcBorders>
          </w:tcPr>
          <w:p w14:paraId="50020000">
            <w:r>
              <w:t>ПР</w:t>
            </w:r>
          </w:p>
        </w:tc>
        <w:tc>
          <w:tcPr>
            <w:tcW w:type="dxa" w:w="1701"/>
            <w:vMerge w:val="restart"/>
            <w:tcBorders>
              <w:top w:color="000000" w:sz="4" w:val="single"/>
              <w:left w:color="000000" w:sz="4" w:val="single"/>
              <w:bottom w:color="000000" w:sz="4" w:val="single"/>
              <w:right w:color="000000" w:sz="4" w:val="single"/>
            </w:tcBorders>
          </w:tcPr>
          <w:p w14:paraId="51020000">
            <w:r>
              <w:t>ЦСР</w:t>
            </w:r>
          </w:p>
        </w:tc>
        <w:tc>
          <w:tcPr>
            <w:tcW w:type="dxa" w:w="669"/>
            <w:vMerge w:val="restart"/>
            <w:tcBorders>
              <w:top w:color="000000" w:sz="4" w:val="single"/>
              <w:left w:color="000000" w:sz="4" w:val="single"/>
              <w:bottom w:color="000000" w:sz="4" w:val="single"/>
              <w:right w:color="000000" w:sz="4" w:val="single"/>
            </w:tcBorders>
          </w:tcPr>
          <w:p w14:paraId="52020000">
            <w:r>
              <w:t>ВР</w:t>
            </w:r>
          </w:p>
        </w:tc>
        <w:tc>
          <w:tcPr>
            <w:tcW w:type="dxa" w:w="3017"/>
            <w:gridSpan w:val="3"/>
            <w:tcBorders>
              <w:top w:color="000000" w:sz="4" w:val="single"/>
              <w:left w:color="000000" w:sz="4" w:val="single"/>
              <w:bottom w:color="000000" w:sz="4" w:val="single"/>
              <w:right w:color="000000" w:sz="4" w:val="single"/>
            </w:tcBorders>
          </w:tcPr>
          <w:p w14:paraId="53020000">
            <w:pPr>
              <w:ind/>
              <w:jc w:val="center"/>
            </w:pPr>
          </w:p>
        </w:tc>
      </w:tr>
      <w:tr>
        <w:trPr>
          <w:trHeight w:hRule="atLeast" w:val="455"/>
        </w:trPr>
        <w:tc>
          <w:tcPr>
            <w:tcW w:type="dxa" w:w="4253"/>
            <w:gridSpan w:val="1"/>
            <w:vMerge w:val="continue"/>
            <w:tcBorders>
              <w:top w:color="000000" w:sz="4" w:val="single"/>
              <w:left w:color="000000" w:sz="4" w:val="single"/>
              <w:bottom w:color="000000" w:sz="4" w:val="single"/>
              <w:right w:color="000000" w:sz="4" w:val="single"/>
            </w:tcBorders>
          </w:tcPr>
          <w:p/>
        </w:tc>
        <w:tc>
          <w:tcPr>
            <w:tcW w:type="dxa" w:w="567"/>
            <w:gridSpan w:val="1"/>
            <w:vMerge w:val="continue"/>
            <w:tcBorders>
              <w:top w:color="000000" w:sz="4" w:val="single"/>
              <w:left w:color="000000" w:sz="4" w:val="single"/>
              <w:bottom w:color="000000" w:sz="4" w:val="single"/>
              <w:right w:color="000000" w:sz="4" w:val="single"/>
            </w:tcBorders>
          </w:tcPr>
          <w:p/>
        </w:tc>
        <w:tc>
          <w:tcPr>
            <w:tcW w:type="dxa" w:w="567"/>
            <w:gridSpan w:val="1"/>
            <w:vMerge w:val="continue"/>
            <w:tcBorders>
              <w:top w:color="000000" w:sz="4" w:val="single"/>
              <w:left w:color="000000" w:sz="4" w:val="single"/>
              <w:bottom w:color="000000" w:sz="4" w:val="single"/>
              <w:right w:color="000000" w:sz="4" w:val="single"/>
            </w:tcBorders>
          </w:tcPr>
          <w:p/>
        </w:tc>
        <w:tc>
          <w:tcPr>
            <w:tcW w:type="dxa" w:w="1701"/>
            <w:gridSpan w:val="1"/>
            <w:vMerge w:val="continue"/>
            <w:tcBorders>
              <w:top w:color="000000" w:sz="4" w:val="single"/>
              <w:left w:color="000000" w:sz="4" w:val="single"/>
              <w:bottom w:color="000000" w:sz="4" w:val="single"/>
              <w:right w:color="000000" w:sz="4" w:val="single"/>
            </w:tcBorders>
          </w:tcPr>
          <w:p/>
        </w:tc>
        <w:tc>
          <w:tcPr>
            <w:tcW w:type="dxa" w:w="669"/>
            <w:gridSpan w:val="1"/>
            <w:vMerge w:val="continue"/>
            <w:tcBorders>
              <w:top w:color="000000" w:sz="4" w:val="single"/>
              <w:left w:color="000000" w:sz="4" w:val="single"/>
              <w:bottom w:color="000000" w:sz="4" w:val="single"/>
              <w:right w:color="000000" w:sz="4" w:val="single"/>
            </w:tcBorders>
          </w:tcPr>
          <w:p/>
        </w:tc>
        <w:tc>
          <w:tcPr>
            <w:tcW w:type="dxa" w:w="1032"/>
            <w:tcBorders>
              <w:top w:color="000000" w:sz="4" w:val="single"/>
              <w:left w:color="000000" w:sz="4" w:val="single"/>
              <w:bottom w:color="000000" w:sz="4" w:val="single"/>
              <w:right w:color="000000" w:sz="4" w:val="single"/>
            </w:tcBorders>
          </w:tcPr>
          <w:p w14:paraId="54020000">
            <w:r>
              <w:t>2023 год</w:t>
            </w:r>
          </w:p>
        </w:tc>
        <w:tc>
          <w:tcPr>
            <w:tcW w:type="dxa" w:w="993"/>
            <w:tcBorders>
              <w:top w:color="000000" w:sz="4" w:val="single"/>
              <w:left w:color="000000" w:sz="4" w:val="single"/>
              <w:bottom w:color="000000" w:sz="4" w:val="single"/>
              <w:right w:color="000000" w:sz="4" w:val="single"/>
            </w:tcBorders>
          </w:tcPr>
          <w:p w14:paraId="55020000">
            <w:r>
              <w:t>2024 год</w:t>
            </w:r>
          </w:p>
        </w:tc>
        <w:tc>
          <w:tcPr>
            <w:tcW w:type="dxa" w:w="992"/>
            <w:tcBorders>
              <w:top w:color="000000" w:sz="4" w:val="single"/>
              <w:left w:color="000000" w:sz="4" w:val="single"/>
              <w:bottom w:color="000000" w:sz="4" w:val="single"/>
              <w:right w:color="000000" w:sz="4" w:val="single"/>
            </w:tcBorders>
            <w:shd w:fill="auto" w:val="clear"/>
          </w:tcPr>
          <w:p w14:paraId="56020000">
            <w:r>
              <w:t>2025 год</w:t>
            </w:r>
          </w:p>
        </w:tc>
      </w:tr>
      <w:tr>
        <w:trPr>
          <w:trHeight w:hRule="atLeast" w:val="495"/>
        </w:trPr>
        <w:tc>
          <w:tcPr>
            <w:tcW w:type="dxa" w:w="4253"/>
            <w:tcBorders>
              <w:top w:color="000000" w:sz="4" w:val="single"/>
              <w:left w:color="000000" w:sz="4" w:val="single"/>
              <w:bottom w:color="000000" w:sz="4" w:val="single"/>
              <w:right w:color="000000" w:sz="4" w:val="single"/>
            </w:tcBorders>
          </w:tcPr>
          <w:p w14:paraId="57020000">
            <w:r>
              <w:t>ВСЕГО</w:t>
            </w:r>
          </w:p>
        </w:tc>
        <w:tc>
          <w:tcPr>
            <w:tcW w:type="dxa" w:w="567"/>
            <w:tcBorders>
              <w:top w:color="000000" w:sz="4" w:val="single"/>
              <w:left w:color="000000" w:sz="4" w:val="single"/>
              <w:bottom w:color="000000" w:sz="4" w:val="single"/>
              <w:right w:color="000000" w:sz="4" w:val="single"/>
            </w:tcBorders>
          </w:tcPr>
          <w:p w14:paraId="58020000"/>
        </w:tc>
        <w:tc>
          <w:tcPr>
            <w:tcW w:type="dxa" w:w="567"/>
            <w:tcBorders>
              <w:top w:color="000000" w:sz="4" w:val="single"/>
              <w:left w:color="000000" w:sz="4" w:val="single"/>
              <w:bottom w:color="000000" w:sz="4" w:val="single"/>
              <w:right w:color="000000" w:sz="4" w:val="single"/>
            </w:tcBorders>
          </w:tcPr>
          <w:p w14:paraId="59020000"/>
        </w:tc>
        <w:tc>
          <w:tcPr>
            <w:tcW w:type="dxa" w:w="1701"/>
            <w:tcBorders>
              <w:top w:color="000000" w:sz="4" w:val="single"/>
              <w:left w:color="000000" w:sz="4" w:val="single"/>
              <w:bottom w:color="000000" w:sz="4" w:val="single"/>
              <w:right w:color="000000" w:sz="4" w:val="single"/>
            </w:tcBorders>
          </w:tcPr>
          <w:p w14:paraId="5A020000"/>
        </w:tc>
        <w:tc>
          <w:tcPr>
            <w:tcW w:type="dxa" w:w="669"/>
            <w:tcBorders>
              <w:top w:color="000000" w:sz="4" w:val="single"/>
              <w:left w:color="000000" w:sz="4" w:val="single"/>
              <w:bottom w:color="000000" w:sz="4" w:val="single"/>
              <w:right w:color="000000" w:sz="4" w:val="single"/>
            </w:tcBorders>
          </w:tcPr>
          <w:p w14:paraId="5B020000"/>
        </w:tc>
        <w:tc>
          <w:tcPr>
            <w:tcW w:type="dxa" w:w="1032"/>
            <w:tcBorders>
              <w:top w:color="000000" w:sz="4" w:val="single"/>
              <w:left w:color="000000" w:sz="4" w:val="single"/>
              <w:bottom w:color="000000" w:sz="4" w:val="single"/>
              <w:right w:color="000000" w:sz="4" w:val="single"/>
            </w:tcBorders>
          </w:tcPr>
          <w:p w14:paraId="5C020000">
            <w:r>
              <w:t>10706,4</w:t>
            </w:r>
          </w:p>
        </w:tc>
        <w:tc>
          <w:tcPr>
            <w:tcW w:type="dxa" w:w="993"/>
            <w:tcBorders>
              <w:top w:color="000000" w:sz="4" w:val="single"/>
              <w:left w:color="000000" w:sz="4" w:val="single"/>
              <w:bottom w:color="000000" w:sz="4" w:val="single"/>
              <w:right w:color="000000" w:sz="4" w:val="single"/>
            </w:tcBorders>
          </w:tcPr>
          <w:p w14:paraId="5D020000">
            <w:pPr>
              <w:ind/>
              <w:jc w:val="center"/>
            </w:pPr>
            <w:r>
              <w:t>9 763,2</w:t>
            </w:r>
          </w:p>
        </w:tc>
        <w:tc>
          <w:tcPr>
            <w:tcW w:type="dxa" w:w="992"/>
            <w:tcBorders>
              <w:top w:color="000000" w:sz="4" w:val="single"/>
              <w:left w:color="000000" w:sz="4" w:val="single"/>
              <w:bottom w:color="000000" w:sz="4" w:val="single"/>
              <w:right w:color="000000" w:sz="4" w:val="single"/>
            </w:tcBorders>
            <w:shd w:fill="auto" w:val="clear"/>
          </w:tcPr>
          <w:p w14:paraId="5E020000">
            <w:pPr>
              <w:ind/>
              <w:jc w:val="center"/>
            </w:pPr>
            <w:r>
              <w:t>9 759,8</w:t>
            </w:r>
          </w:p>
        </w:tc>
      </w:tr>
      <w:tr>
        <w:trPr>
          <w:trHeight w:hRule="atLeast" w:val="495"/>
        </w:trPr>
        <w:tc>
          <w:tcPr>
            <w:tcW w:type="dxa" w:w="4253"/>
            <w:tcBorders>
              <w:top w:color="000000" w:sz="4" w:val="single"/>
              <w:left w:color="000000" w:sz="4" w:val="single"/>
              <w:bottom w:color="000000" w:sz="4" w:val="single"/>
              <w:right w:color="000000" w:sz="4" w:val="single"/>
            </w:tcBorders>
          </w:tcPr>
          <w:p w14:paraId="5F020000">
            <w:r>
              <w:t>ОБЩЕГОСУДАРСТВЕННЫЕ ВОПРОСЫ</w:t>
            </w:r>
          </w:p>
        </w:tc>
        <w:tc>
          <w:tcPr>
            <w:tcW w:type="dxa" w:w="567"/>
            <w:tcBorders>
              <w:top w:color="000000" w:sz="4" w:val="single"/>
              <w:left w:color="000000" w:sz="4" w:val="single"/>
              <w:bottom w:color="000000" w:sz="4" w:val="single"/>
              <w:right w:color="000000" w:sz="4" w:val="single"/>
            </w:tcBorders>
          </w:tcPr>
          <w:p w14:paraId="60020000">
            <w:r>
              <w:t>01</w:t>
            </w:r>
          </w:p>
        </w:tc>
        <w:tc>
          <w:tcPr>
            <w:tcW w:type="dxa" w:w="567"/>
            <w:tcBorders>
              <w:top w:color="000000" w:sz="4" w:val="single"/>
              <w:left w:color="000000" w:sz="4" w:val="single"/>
              <w:bottom w:color="000000" w:sz="4" w:val="single"/>
              <w:right w:color="000000" w:sz="4" w:val="single"/>
            </w:tcBorders>
          </w:tcPr>
          <w:p w14:paraId="61020000"/>
        </w:tc>
        <w:tc>
          <w:tcPr>
            <w:tcW w:type="dxa" w:w="1701"/>
            <w:tcBorders>
              <w:top w:color="000000" w:sz="4" w:val="single"/>
              <w:left w:color="000000" w:sz="4" w:val="single"/>
              <w:bottom w:color="000000" w:sz="4" w:val="single"/>
              <w:right w:color="000000" w:sz="4" w:val="single"/>
            </w:tcBorders>
          </w:tcPr>
          <w:p w14:paraId="62020000"/>
        </w:tc>
        <w:tc>
          <w:tcPr>
            <w:tcW w:type="dxa" w:w="669"/>
            <w:tcBorders>
              <w:top w:color="000000" w:sz="4" w:val="single"/>
              <w:left w:color="000000" w:sz="4" w:val="single"/>
              <w:bottom w:color="000000" w:sz="4" w:val="single"/>
              <w:right w:color="000000" w:sz="4" w:val="single"/>
            </w:tcBorders>
          </w:tcPr>
          <w:p w14:paraId="63020000"/>
        </w:tc>
        <w:tc>
          <w:tcPr>
            <w:tcW w:type="dxa" w:w="1032"/>
            <w:tcBorders>
              <w:top w:color="000000" w:sz="4" w:val="single"/>
              <w:left w:color="000000" w:sz="4" w:val="single"/>
              <w:bottom w:color="000000" w:sz="4" w:val="single"/>
              <w:right w:color="000000" w:sz="4" w:val="single"/>
            </w:tcBorders>
          </w:tcPr>
          <w:p w14:paraId="64020000">
            <w:pPr>
              <w:rPr>
                <w:highlight w:val="yellow"/>
              </w:rPr>
            </w:pPr>
            <w:r>
              <w:t>7 206,2</w:t>
            </w:r>
          </w:p>
        </w:tc>
        <w:tc>
          <w:tcPr>
            <w:tcW w:type="dxa" w:w="993"/>
            <w:tcBorders>
              <w:top w:color="000000" w:sz="4" w:val="single"/>
              <w:left w:color="000000" w:sz="4" w:val="single"/>
              <w:bottom w:color="000000" w:sz="4" w:val="single"/>
              <w:right w:color="000000" w:sz="4" w:val="single"/>
            </w:tcBorders>
          </w:tcPr>
          <w:p w14:paraId="65020000">
            <w:pPr>
              <w:ind/>
              <w:jc w:val="center"/>
            </w:pPr>
            <w:r>
              <w:t>7 264,7</w:t>
            </w:r>
          </w:p>
        </w:tc>
        <w:tc>
          <w:tcPr>
            <w:tcW w:type="dxa" w:w="992"/>
            <w:tcBorders>
              <w:top w:sz="4" w:val="nil"/>
              <w:left w:color="000000" w:sz="4" w:val="single"/>
              <w:bottom w:sz="4" w:val="nil"/>
              <w:right w:color="000000" w:sz="4" w:val="single"/>
            </w:tcBorders>
            <w:shd w:fill="auto" w:val="clear"/>
          </w:tcPr>
          <w:p w14:paraId="66020000">
            <w:pPr>
              <w:ind/>
              <w:jc w:val="center"/>
            </w:pPr>
            <w:r>
              <w:t>7 505,4</w:t>
            </w:r>
          </w:p>
        </w:tc>
      </w:tr>
      <w:tr>
        <w:trPr>
          <w:trHeight w:hRule="atLeast" w:val="495"/>
        </w:trPr>
        <w:tc>
          <w:tcPr>
            <w:tcW w:type="dxa" w:w="4253"/>
            <w:tcBorders>
              <w:top w:color="000000" w:sz="4" w:val="single"/>
              <w:left w:color="000000" w:sz="4" w:val="single"/>
              <w:bottom w:color="000000" w:sz="4" w:val="single"/>
              <w:right w:color="000000" w:sz="4" w:val="single"/>
            </w:tcBorders>
          </w:tcPr>
          <w:p w14:paraId="67020000">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type="dxa" w:w="567"/>
            <w:tcBorders>
              <w:top w:color="000000" w:sz="4" w:val="single"/>
              <w:left w:color="000000" w:sz="4" w:val="single"/>
              <w:bottom w:color="000000" w:sz="4" w:val="single"/>
              <w:right w:color="000000" w:sz="4" w:val="single"/>
            </w:tcBorders>
          </w:tcPr>
          <w:p w14:paraId="68020000">
            <w:r>
              <w:t>01</w:t>
            </w:r>
          </w:p>
        </w:tc>
        <w:tc>
          <w:tcPr>
            <w:tcW w:type="dxa" w:w="567"/>
            <w:tcBorders>
              <w:top w:color="000000" w:sz="4" w:val="single"/>
              <w:left w:color="000000" w:sz="4" w:val="single"/>
              <w:bottom w:color="000000" w:sz="4" w:val="single"/>
              <w:right w:color="000000" w:sz="4" w:val="single"/>
            </w:tcBorders>
          </w:tcPr>
          <w:p w14:paraId="69020000">
            <w:r>
              <w:t>04</w:t>
            </w:r>
          </w:p>
        </w:tc>
        <w:tc>
          <w:tcPr>
            <w:tcW w:type="dxa" w:w="1701"/>
            <w:tcBorders>
              <w:top w:color="000000" w:sz="4" w:val="single"/>
              <w:left w:color="000000" w:sz="4" w:val="single"/>
              <w:bottom w:color="000000" w:sz="4" w:val="single"/>
              <w:right w:color="000000" w:sz="4" w:val="single"/>
            </w:tcBorders>
          </w:tcPr>
          <w:p w14:paraId="6A020000"/>
        </w:tc>
        <w:tc>
          <w:tcPr>
            <w:tcW w:type="dxa" w:w="669"/>
            <w:tcBorders>
              <w:top w:color="000000" w:sz="4" w:val="single"/>
              <w:left w:color="000000" w:sz="4" w:val="single"/>
              <w:bottom w:color="000000" w:sz="4" w:val="single"/>
              <w:right w:color="000000" w:sz="4" w:val="single"/>
            </w:tcBorders>
          </w:tcPr>
          <w:p w14:paraId="6B020000"/>
        </w:tc>
        <w:tc>
          <w:tcPr>
            <w:tcW w:type="dxa" w:w="1032"/>
            <w:tcBorders>
              <w:top w:color="000000" w:sz="4" w:val="single"/>
              <w:left w:color="000000" w:sz="4" w:val="single"/>
              <w:bottom w:color="000000" w:sz="4" w:val="single"/>
              <w:right w:color="000000" w:sz="4" w:val="single"/>
            </w:tcBorders>
          </w:tcPr>
          <w:p w14:paraId="6C020000">
            <w:pPr>
              <w:rPr>
                <w:highlight w:val="yellow"/>
              </w:rPr>
            </w:pPr>
            <w:r>
              <w:t>7 206,2</w:t>
            </w:r>
          </w:p>
        </w:tc>
        <w:tc>
          <w:tcPr>
            <w:tcW w:type="dxa" w:w="993"/>
            <w:tcBorders>
              <w:top w:color="000000" w:sz="4" w:val="single"/>
              <w:left w:color="000000" w:sz="4" w:val="single"/>
              <w:bottom w:color="000000" w:sz="4" w:val="single"/>
              <w:right w:color="000000" w:sz="4" w:val="single"/>
            </w:tcBorders>
          </w:tcPr>
          <w:p w14:paraId="6D020000">
            <w:pPr>
              <w:ind/>
              <w:jc w:val="center"/>
            </w:pPr>
            <w:r>
              <w:t>7 023,2</w:t>
            </w:r>
          </w:p>
        </w:tc>
        <w:tc>
          <w:tcPr>
            <w:tcW w:type="dxa" w:w="992"/>
            <w:tcBorders>
              <w:top w:color="000000" w:sz="4" w:val="single"/>
              <w:left w:color="000000" w:sz="4" w:val="single"/>
              <w:bottom w:color="000000" w:sz="4" w:val="single"/>
              <w:right w:color="000000" w:sz="4" w:val="single"/>
            </w:tcBorders>
            <w:shd w:fill="auto" w:val="clear"/>
          </w:tcPr>
          <w:p w14:paraId="6E020000">
            <w:pPr>
              <w:ind/>
              <w:jc w:val="center"/>
            </w:pPr>
            <w:r>
              <w:t>7 017,4</w:t>
            </w:r>
          </w:p>
        </w:tc>
      </w:tr>
      <w:tr>
        <w:trPr>
          <w:trHeight w:hRule="atLeast" w:val="495"/>
        </w:trPr>
        <w:tc>
          <w:tcPr>
            <w:tcW w:type="dxa" w:w="4253"/>
            <w:tcBorders>
              <w:top w:color="000000" w:sz="4" w:val="single"/>
              <w:left w:color="000000" w:sz="4" w:val="single"/>
              <w:bottom w:color="000000" w:sz="4" w:val="single"/>
              <w:right w:color="000000" w:sz="4" w:val="single"/>
            </w:tcBorders>
          </w:tcPr>
          <w:p w14:paraId="6F020000">
            <w:r>
              <w:t>Расходы на выплаты по оплате труда работников органов местного самоуправления по непрограммному направлению расходов «Администрация Верхнесвечниковского сельского поселения» в рамках непрограммного направления деятельности «Обеспечение деятельности Администрации Верхнесвечниковского сельского поселения» » (Расходы на выплаты персоналу государственных (муниципальных) органов)</w:t>
            </w:r>
          </w:p>
        </w:tc>
        <w:tc>
          <w:tcPr>
            <w:tcW w:type="dxa" w:w="567"/>
            <w:tcBorders>
              <w:top w:color="000000" w:sz="4" w:val="single"/>
              <w:left w:color="000000" w:sz="4" w:val="single"/>
              <w:bottom w:color="000000" w:sz="4" w:val="single"/>
              <w:right w:color="000000" w:sz="4" w:val="single"/>
            </w:tcBorders>
          </w:tcPr>
          <w:p w14:paraId="70020000">
            <w:r>
              <w:t>01</w:t>
            </w:r>
          </w:p>
        </w:tc>
        <w:tc>
          <w:tcPr>
            <w:tcW w:type="dxa" w:w="567"/>
            <w:tcBorders>
              <w:top w:color="000000" w:sz="4" w:val="single"/>
              <w:left w:color="000000" w:sz="4" w:val="single"/>
              <w:bottom w:color="000000" w:sz="4" w:val="single"/>
              <w:right w:color="000000" w:sz="4" w:val="single"/>
            </w:tcBorders>
          </w:tcPr>
          <w:p w14:paraId="71020000">
            <w:r>
              <w:t>04</w:t>
            </w:r>
          </w:p>
        </w:tc>
        <w:tc>
          <w:tcPr>
            <w:tcW w:type="dxa" w:w="1701"/>
            <w:tcBorders>
              <w:top w:color="000000" w:sz="4" w:val="single"/>
              <w:left w:color="000000" w:sz="4" w:val="single"/>
              <w:bottom w:color="000000" w:sz="4" w:val="single"/>
              <w:right w:color="000000" w:sz="4" w:val="single"/>
            </w:tcBorders>
          </w:tcPr>
          <w:p w14:paraId="72020000">
            <w:r>
              <w:t>90 1 00 00110</w:t>
            </w:r>
          </w:p>
        </w:tc>
        <w:tc>
          <w:tcPr>
            <w:tcW w:type="dxa" w:w="669"/>
            <w:tcBorders>
              <w:top w:color="000000" w:sz="4" w:val="single"/>
              <w:left w:color="000000" w:sz="4" w:val="single"/>
              <w:bottom w:color="000000" w:sz="4" w:val="single"/>
              <w:right w:color="000000" w:sz="4" w:val="single"/>
            </w:tcBorders>
          </w:tcPr>
          <w:p w14:paraId="73020000">
            <w:r>
              <w:t>120</w:t>
            </w:r>
          </w:p>
        </w:tc>
        <w:tc>
          <w:tcPr>
            <w:tcW w:type="dxa" w:w="1032"/>
            <w:tcBorders>
              <w:top w:color="000000" w:sz="4" w:val="single"/>
              <w:left w:color="000000" w:sz="4" w:val="single"/>
              <w:bottom w:color="000000" w:sz="4" w:val="single"/>
              <w:right w:color="000000" w:sz="4" w:val="single"/>
            </w:tcBorders>
          </w:tcPr>
          <w:p w14:paraId="74020000">
            <w:r>
              <w:t>6 111,2</w:t>
            </w:r>
          </w:p>
        </w:tc>
        <w:tc>
          <w:tcPr>
            <w:tcW w:type="dxa" w:w="993"/>
            <w:tcBorders>
              <w:top w:color="000000" w:sz="4" w:val="single"/>
              <w:left w:color="000000" w:sz="4" w:val="single"/>
              <w:bottom w:color="000000" w:sz="4" w:val="single"/>
              <w:right w:color="000000" w:sz="4" w:val="single"/>
            </w:tcBorders>
          </w:tcPr>
          <w:p w14:paraId="75020000">
            <w:r>
              <w:t>6 111,2</w:t>
            </w:r>
          </w:p>
        </w:tc>
        <w:tc>
          <w:tcPr>
            <w:tcW w:type="dxa" w:w="992"/>
            <w:tcBorders>
              <w:top w:color="000000" w:sz="4" w:val="single"/>
              <w:left w:color="000000" w:sz="4" w:val="single"/>
              <w:bottom w:color="000000" w:sz="4" w:val="single"/>
              <w:right w:color="000000" w:sz="4" w:val="single"/>
            </w:tcBorders>
            <w:shd w:fill="auto" w:val="clear"/>
          </w:tcPr>
          <w:p w14:paraId="76020000">
            <w:r>
              <w:t>6 111,2</w:t>
            </w:r>
          </w:p>
        </w:tc>
      </w:tr>
      <w:tr>
        <w:trPr>
          <w:trHeight w:hRule="atLeast" w:val="495"/>
        </w:trPr>
        <w:tc>
          <w:tcPr>
            <w:tcW w:type="dxa" w:w="4253"/>
            <w:tcBorders>
              <w:top w:color="000000" w:sz="4" w:val="single"/>
              <w:left w:color="000000" w:sz="4" w:val="single"/>
              <w:bottom w:color="000000" w:sz="4" w:val="single"/>
              <w:right w:color="000000" w:sz="4" w:val="single"/>
            </w:tcBorders>
          </w:tcPr>
          <w:p w14:paraId="77020000">
            <w:r>
              <w:t xml:space="preserve">Расходы на обеспечение функций органов местного самоуправления  по непрограммному направлению расходов «Администрация Верхнесвечниковского сельского поселения» в рамках непрограммного направления деятельности «Обеспечение деятельности </w:t>
            </w:r>
            <w:r>
              <w:t>Администрации Верхнесвечниковского сельского поселения» » (Расходы на выплаты персоналу государственных (муниципальных) органов)</w:t>
            </w:r>
          </w:p>
        </w:tc>
        <w:tc>
          <w:tcPr>
            <w:tcW w:type="dxa" w:w="567"/>
            <w:tcBorders>
              <w:top w:color="000000" w:sz="4" w:val="single"/>
              <w:left w:color="000000" w:sz="4" w:val="single"/>
              <w:bottom w:color="000000" w:sz="4" w:val="single"/>
              <w:right w:color="000000" w:sz="4" w:val="single"/>
            </w:tcBorders>
          </w:tcPr>
          <w:p w14:paraId="78020000">
            <w:r>
              <w:t>01</w:t>
            </w:r>
          </w:p>
        </w:tc>
        <w:tc>
          <w:tcPr>
            <w:tcW w:type="dxa" w:w="567"/>
            <w:tcBorders>
              <w:top w:color="000000" w:sz="4" w:val="single"/>
              <w:left w:color="000000" w:sz="4" w:val="single"/>
              <w:bottom w:color="000000" w:sz="4" w:val="single"/>
              <w:right w:color="000000" w:sz="4" w:val="single"/>
            </w:tcBorders>
          </w:tcPr>
          <w:p w14:paraId="79020000">
            <w:r>
              <w:t>04</w:t>
            </w:r>
          </w:p>
        </w:tc>
        <w:tc>
          <w:tcPr>
            <w:tcW w:type="dxa" w:w="1701"/>
            <w:tcBorders>
              <w:top w:color="000000" w:sz="4" w:val="single"/>
              <w:left w:color="000000" w:sz="4" w:val="single"/>
              <w:bottom w:color="000000" w:sz="4" w:val="single"/>
              <w:right w:color="000000" w:sz="4" w:val="single"/>
            </w:tcBorders>
          </w:tcPr>
          <w:p w14:paraId="7A020000">
            <w:r>
              <w:t>90 1 00 00190</w:t>
            </w:r>
          </w:p>
        </w:tc>
        <w:tc>
          <w:tcPr>
            <w:tcW w:type="dxa" w:w="669"/>
            <w:tcBorders>
              <w:top w:color="000000" w:sz="4" w:val="single"/>
              <w:left w:color="000000" w:sz="4" w:val="single"/>
              <w:bottom w:color="000000" w:sz="4" w:val="single"/>
              <w:right w:color="000000" w:sz="4" w:val="single"/>
            </w:tcBorders>
          </w:tcPr>
          <w:p w14:paraId="7B020000">
            <w:r>
              <w:t>120</w:t>
            </w:r>
          </w:p>
        </w:tc>
        <w:tc>
          <w:tcPr>
            <w:tcW w:type="dxa" w:w="1032"/>
            <w:tcBorders>
              <w:top w:color="000000" w:sz="4" w:val="single"/>
              <w:left w:color="000000" w:sz="4" w:val="single"/>
              <w:bottom w:color="000000" w:sz="4" w:val="single"/>
              <w:right w:color="000000" w:sz="4" w:val="single"/>
            </w:tcBorders>
          </w:tcPr>
          <w:p w14:paraId="7C020000">
            <w:pPr>
              <w:ind/>
              <w:jc w:val="center"/>
            </w:pPr>
            <w:r>
              <w:t>305,5</w:t>
            </w:r>
          </w:p>
        </w:tc>
        <w:tc>
          <w:tcPr>
            <w:tcW w:type="dxa" w:w="993"/>
            <w:tcBorders>
              <w:top w:color="000000" w:sz="4" w:val="single"/>
              <w:left w:color="000000" w:sz="4" w:val="single"/>
              <w:bottom w:color="000000" w:sz="4" w:val="single"/>
              <w:right w:color="000000" w:sz="4" w:val="single"/>
            </w:tcBorders>
          </w:tcPr>
          <w:p w14:paraId="7D020000">
            <w:pPr>
              <w:ind/>
              <w:jc w:val="center"/>
            </w:pPr>
            <w:r>
              <w:t>305,5</w:t>
            </w:r>
          </w:p>
        </w:tc>
        <w:tc>
          <w:tcPr>
            <w:tcW w:type="dxa" w:w="992"/>
            <w:tcBorders>
              <w:top w:color="000000" w:sz="4" w:val="single"/>
              <w:left w:color="000000" w:sz="4" w:val="single"/>
              <w:bottom w:color="000000" w:sz="4" w:val="single"/>
              <w:right w:color="000000" w:sz="4" w:val="single"/>
            </w:tcBorders>
            <w:shd w:fill="auto" w:val="clear"/>
          </w:tcPr>
          <w:p w14:paraId="7E020000">
            <w:pPr>
              <w:ind/>
              <w:jc w:val="center"/>
            </w:pPr>
            <w:r>
              <w:t>305,5</w:t>
            </w:r>
          </w:p>
        </w:tc>
      </w:tr>
      <w:tr>
        <w:trPr>
          <w:trHeight w:hRule="atLeast" w:val="495"/>
        </w:trPr>
        <w:tc>
          <w:tcPr>
            <w:tcW w:type="dxa" w:w="4253"/>
            <w:tcBorders>
              <w:top w:color="000000" w:sz="4" w:val="single"/>
              <w:left w:color="000000" w:sz="4" w:val="single"/>
              <w:bottom w:color="000000" w:sz="4" w:val="single"/>
              <w:right w:color="000000" w:sz="4" w:val="single"/>
            </w:tcBorders>
          </w:tcPr>
          <w:p w14:paraId="7F020000">
            <w:r>
              <w:t xml:space="preserve">Расходы на обеспечение функций органов местного самоуправления  по непрограммному направлению расходов «Администрация Верхнесвечниковского сельского поселения» в рамках непрограммного направления деятельности «Обеспечение деятельности Администрации Верхнесвечниковского сельского поселения» (Иные закупки товаров, работ и услуг для обеспечения государственных (муниципальных) нужд) </w:t>
            </w:r>
          </w:p>
        </w:tc>
        <w:tc>
          <w:tcPr>
            <w:tcW w:type="dxa" w:w="567"/>
            <w:tcBorders>
              <w:top w:color="000000" w:sz="4" w:val="single"/>
              <w:left w:color="000000" w:sz="4" w:val="single"/>
              <w:bottom w:color="000000" w:sz="4" w:val="single"/>
              <w:right w:color="000000" w:sz="4" w:val="single"/>
            </w:tcBorders>
          </w:tcPr>
          <w:p w14:paraId="80020000">
            <w:r>
              <w:t>01</w:t>
            </w:r>
          </w:p>
        </w:tc>
        <w:tc>
          <w:tcPr>
            <w:tcW w:type="dxa" w:w="567"/>
            <w:tcBorders>
              <w:top w:color="000000" w:sz="4" w:val="single"/>
              <w:left w:color="000000" w:sz="4" w:val="single"/>
              <w:bottom w:color="000000" w:sz="4" w:val="single"/>
              <w:right w:color="000000" w:sz="4" w:val="single"/>
            </w:tcBorders>
          </w:tcPr>
          <w:p w14:paraId="81020000">
            <w:r>
              <w:t>04</w:t>
            </w:r>
          </w:p>
        </w:tc>
        <w:tc>
          <w:tcPr>
            <w:tcW w:type="dxa" w:w="1701"/>
            <w:tcBorders>
              <w:top w:color="000000" w:sz="4" w:val="single"/>
              <w:left w:color="000000" w:sz="4" w:val="single"/>
              <w:bottom w:color="000000" w:sz="4" w:val="single"/>
              <w:right w:color="000000" w:sz="4" w:val="single"/>
            </w:tcBorders>
          </w:tcPr>
          <w:p w14:paraId="82020000">
            <w:r>
              <w:t>90 1 00 00190</w:t>
            </w:r>
          </w:p>
        </w:tc>
        <w:tc>
          <w:tcPr>
            <w:tcW w:type="dxa" w:w="669"/>
            <w:tcBorders>
              <w:top w:color="000000" w:sz="4" w:val="single"/>
              <w:left w:color="000000" w:sz="4" w:val="single"/>
              <w:bottom w:color="000000" w:sz="4" w:val="single"/>
              <w:right w:color="000000" w:sz="4" w:val="single"/>
            </w:tcBorders>
          </w:tcPr>
          <w:p w14:paraId="83020000">
            <w:r>
              <w:t>240</w:t>
            </w:r>
          </w:p>
        </w:tc>
        <w:tc>
          <w:tcPr>
            <w:tcW w:type="dxa" w:w="1032"/>
            <w:tcBorders>
              <w:top w:color="000000" w:sz="4" w:val="single"/>
              <w:left w:color="000000" w:sz="4" w:val="single"/>
              <w:bottom w:color="000000" w:sz="4" w:val="single"/>
              <w:right w:color="000000" w:sz="4" w:val="single"/>
            </w:tcBorders>
          </w:tcPr>
          <w:p w14:paraId="84020000">
            <w:pPr>
              <w:ind/>
              <w:jc w:val="center"/>
            </w:pPr>
            <w:r>
              <w:t>679,1</w:t>
            </w:r>
          </w:p>
        </w:tc>
        <w:tc>
          <w:tcPr>
            <w:tcW w:type="dxa" w:w="993"/>
            <w:tcBorders>
              <w:top w:color="000000" w:sz="4" w:val="single"/>
              <w:left w:color="000000" w:sz="4" w:val="single"/>
              <w:bottom w:color="000000" w:sz="4" w:val="single"/>
              <w:right w:color="000000" w:sz="4" w:val="single"/>
            </w:tcBorders>
          </w:tcPr>
          <w:p w14:paraId="85020000">
            <w:pPr>
              <w:ind/>
              <w:jc w:val="center"/>
            </w:pPr>
            <w:r>
              <w:t>606,3</w:t>
            </w:r>
          </w:p>
        </w:tc>
        <w:tc>
          <w:tcPr>
            <w:tcW w:type="dxa" w:w="992"/>
            <w:tcBorders>
              <w:top w:color="000000" w:sz="4" w:val="single"/>
              <w:left w:color="000000" w:sz="4" w:val="single"/>
              <w:bottom w:color="000000" w:sz="4" w:val="single"/>
              <w:right w:color="000000" w:sz="4" w:val="single"/>
            </w:tcBorders>
            <w:shd w:fill="auto" w:val="clear"/>
          </w:tcPr>
          <w:p w14:paraId="86020000">
            <w:pPr>
              <w:ind/>
              <w:jc w:val="center"/>
            </w:pPr>
            <w:r>
              <w:t>600,5</w:t>
            </w:r>
          </w:p>
        </w:tc>
      </w:tr>
      <w:tr>
        <w:trPr>
          <w:trHeight w:hRule="atLeast" w:val="495"/>
        </w:trPr>
        <w:tc>
          <w:tcPr>
            <w:tcW w:type="dxa" w:w="4253"/>
            <w:tcBorders>
              <w:top w:color="000000" w:sz="4" w:val="single"/>
              <w:left w:color="000000" w:sz="4" w:val="single"/>
              <w:bottom w:color="000000" w:sz="4" w:val="single"/>
              <w:right w:color="000000" w:sz="4" w:val="single"/>
            </w:tcBorders>
          </w:tcPr>
          <w:p w14:paraId="87020000">
            <w:r>
              <w:t>Расходы на обеспечение функций органов местного самоуправления  по непрограммному направлению расходов «Администрация Верхнесвечниковского сельского поселения» в рамках непрограммного направления деятельности «Обеспечение деятельности Администрации Верхнесвечниковского сельского поселения» (Уплата налогов, сборов и иных платежей)</w:t>
            </w:r>
          </w:p>
        </w:tc>
        <w:tc>
          <w:tcPr>
            <w:tcW w:type="dxa" w:w="567"/>
            <w:tcBorders>
              <w:top w:color="000000" w:sz="4" w:val="single"/>
              <w:left w:color="000000" w:sz="4" w:val="single"/>
              <w:bottom w:color="000000" w:sz="4" w:val="single"/>
              <w:right w:color="000000" w:sz="4" w:val="single"/>
            </w:tcBorders>
          </w:tcPr>
          <w:p w14:paraId="88020000">
            <w:r>
              <w:t>01</w:t>
            </w:r>
          </w:p>
        </w:tc>
        <w:tc>
          <w:tcPr>
            <w:tcW w:type="dxa" w:w="567"/>
            <w:tcBorders>
              <w:top w:color="000000" w:sz="4" w:val="single"/>
              <w:left w:color="000000" w:sz="4" w:val="single"/>
              <w:bottom w:color="000000" w:sz="4" w:val="single"/>
              <w:right w:color="000000" w:sz="4" w:val="single"/>
            </w:tcBorders>
          </w:tcPr>
          <w:p w14:paraId="89020000">
            <w:r>
              <w:t>04</w:t>
            </w:r>
          </w:p>
        </w:tc>
        <w:tc>
          <w:tcPr>
            <w:tcW w:type="dxa" w:w="1701"/>
            <w:tcBorders>
              <w:top w:color="000000" w:sz="4" w:val="single"/>
              <w:left w:color="000000" w:sz="4" w:val="single"/>
              <w:bottom w:color="000000" w:sz="4" w:val="single"/>
              <w:right w:color="000000" w:sz="4" w:val="single"/>
            </w:tcBorders>
          </w:tcPr>
          <w:p w14:paraId="8A020000">
            <w:r>
              <w:t>90 1 00 00190</w:t>
            </w:r>
          </w:p>
        </w:tc>
        <w:tc>
          <w:tcPr>
            <w:tcW w:type="dxa" w:w="669"/>
            <w:tcBorders>
              <w:top w:color="000000" w:sz="4" w:val="single"/>
              <w:left w:color="000000" w:sz="4" w:val="single"/>
              <w:bottom w:color="000000" w:sz="4" w:val="single"/>
              <w:right w:color="000000" w:sz="4" w:val="single"/>
            </w:tcBorders>
          </w:tcPr>
          <w:p w14:paraId="8B020000">
            <w:r>
              <w:t>850</w:t>
            </w:r>
          </w:p>
        </w:tc>
        <w:tc>
          <w:tcPr>
            <w:tcW w:type="dxa" w:w="1032"/>
            <w:tcBorders>
              <w:top w:color="000000" w:sz="4" w:val="single"/>
              <w:left w:color="000000" w:sz="4" w:val="single"/>
              <w:bottom w:color="000000" w:sz="4" w:val="single"/>
              <w:right w:color="000000" w:sz="4" w:val="single"/>
            </w:tcBorders>
          </w:tcPr>
          <w:p w14:paraId="8C020000">
            <w:pPr>
              <w:ind/>
              <w:jc w:val="center"/>
            </w:pPr>
            <w:r>
              <w:t>0,0</w:t>
            </w:r>
          </w:p>
        </w:tc>
        <w:tc>
          <w:tcPr>
            <w:tcW w:type="dxa" w:w="993"/>
            <w:tcBorders>
              <w:top w:color="000000" w:sz="4" w:val="single"/>
              <w:left w:color="000000" w:sz="4" w:val="single"/>
              <w:bottom w:color="000000" w:sz="4" w:val="single"/>
              <w:right w:color="000000" w:sz="4" w:val="single"/>
            </w:tcBorders>
          </w:tcPr>
          <w:p w14:paraId="8D020000">
            <w:pPr>
              <w:ind/>
              <w:jc w:val="center"/>
            </w:pPr>
            <w:r>
              <w:t>0,0</w:t>
            </w:r>
          </w:p>
          <w:p w14:paraId="8E020000">
            <w:pPr>
              <w:ind/>
              <w:jc w:val="center"/>
            </w:pPr>
          </w:p>
        </w:tc>
        <w:tc>
          <w:tcPr>
            <w:tcW w:type="dxa" w:w="992"/>
            <w:tcBorders>
              <w:top w:color="000000" w:sz="4" w:val="single"/>
              <w:left w:color="000000" w:sz="4" w:val="single"/>
              <w:bottom w:color="000000" w:sz="4" w:val="single"/>
              <w:right w:color="000000" w:sz="4" w:val="single"/>
            </w:tcBorders>
            <w:shd w:fill="auto" w:val="clear"/>
          </w:tcPr>
          <w:p w14:paraId="8F020000">
            <w:pPr>
              <w:ind/>
              <w:jc w:val="center"/>
            </w:pPr>
            <w:r>
              <w:t>0,0</w:t>
            </w:r>
          </w:p>
        </w:tc>
      </w:tr>
      <w:tr>
        <w:trPr>
          <w:trHeight w:hRule="atLeast" w:val="271"/>
        </w:trPr>
        <w:tc>
          <w:tcPr>
            <w:tcW w:type="dxa" w:w="4253"/>
            <w:tcBorders>
              <w:top w:color="000000" w:sz="4" w:val="single"/>
              <w:left w:color="000000" w:sz="4" w:val="single"/>
              <w:bottom w:color="000000" w:sz="4" w:val="single"/>
              <w:right w:color="000000" w:sz="4" w:val="single"/>
            </w:tcBorders>
          </w:tcPr>
          <w:p w14:paraId="90020000">
            <w: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Верхнесвечниковского сельского поселения (Иные закупки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tcPr>
          <w:p w14:paraId="91020000">
            <w:r>
              <w:t>01</w:t>
            </w:r>
          </w:p>
        </w:tc>
        <w:tc>
          <w:tcPr>
            <w:tcW w:type="dxa" w:w="567"/>
            <w:tcBorders>
              <w:top w:color="000000" w:sz="4" w:val="single"/>
              <w:left w:color="000000" w:sz="4" w:val="single"/>
              <w:bottom w:color="000000" w:sz="4" w:val="single"/>
              <w:right w:color="000000" w:sz="4" w:val="single"/>
            </w:tcBorders>
          </w:tcPr>
          <w:p w14:paraId="92020000">
            <w:r>
              <w:t>04</w:t>
            </w:r>
          </w:p>
        </w:tc>
        <w:tc>
          <w:tcPr>
            <w:tcW w:type="dxa" w:w="1701"/>
            <w:tcBorders>
              <w:top w:color="000000" w:sz="4" w:val="single"/>
              <w:left w:color="000000" w:sz="4" w:val="single"/>
              <w:bottom w:color="000000" w:sz="4" w:val="single"/>
              <w:right w:color="000000" w:sz="4" w:val="single"/>
            </w:tcBorders>
          </w:tcPr>
          <w:p w14:paraId="93020000">
            <w:r>
              <w:t>89 9 00 72390</w:t>
            </w:r>
          </w:p>
        </w:tc>
        <w:tc>
          <w:tcPr>
            <w:tcW w:type="dxa" w:w="669"/>
            <w:tcBorders>
              <w:top w:color="000000" w:sz="4" w:val="single"/>
              <w:left w:color="000000" w:sz="4" w:val="single"/>
              <w:bottom w:color="000000" w:sz="4" w:val="single"/>
              <w:right w:color="000000" w:sz="4" w:val="single"/>
            </w:tcBorders>
          </w:tcPr>
          <w:p w14:paraId="94020000">
            <w:r>
              <w:t>240</w:t>
            </w:r>
          </w:p>
        </w:tc>
        <w:tc>
          <w:tcPr>
            <w:tcW w:type="dxa" w:w="1032"/>
            <w:tcBorders>
              <w:top w:color="000000" w:sz="4" w:val="single"/>
              <w:left w:color="000000" w:sz="4" w:val="single"/>
              <w:bottom w:color="000000" w:sz="4" w:val="single"/>
              <w:right w:color="000000" w:sz="4" w:val="single"/>
            </w:tcBorders>
          </w:tcPr>
          <w:p w14:paraId="95020000">
            <w:pPr>
              <w:ind/>
              <w:jc w:val="center"/>
            </w:pPr>
            <w:r>
              <w:t>0,2</w:t>
            </w:r>
          </w:p>
        </w:tc>
        <w:tc>
          <w:tcPr>
            <w:tcW w:type="dxa" w:w="993"/>
            <w:tcBorders>
              <w:top w:color="000000" w:sz="4" w:val="single"/>
              <w:left w:color="000000" w:sz="4" w:val="single"/>
              <w:bottom w:color="000000" w:sz="4" w:val="single"/>
              <w:right w:color="000000" w:sz="4" w:val="single"/>
            </w:tcBorders>
          </w:tcPr>
          <w:p w14:paraId="96020000">
            <w:pPr>
              <w:ind/>
              <w:jc w:val="center"/>
            </w:pPr>
            <w:r>
              <w:t>0,2</w:t>
            </w:r>
          </w:p>
        </w:tc>
        <w:tc>
          <w:tcPr>
            <w:tcW w:type="dxa" w:w="992"/>
            <w:tcBorders>
              <w:top w:color="000000" w:sz="4" w:val="single"/>
              <w:left w:color="000000" w:sz="4" w:val="single"/>
              <w:bottom w:color="000000" w:sz="4" w:val="single"/>
              <w:right w:color="000000" w:sz="4" w:val="single"/>
            </w:tcBorders>
            <w:shd w:fill="auto" w:val="clear"/>
          </w:tcPr>
          <w:p w14:paraId="97020000">
            <w:pPr>
              <w:ind/>
              <w:jc w:val="center"/>
            </w:pPr>
            <w:r>
              <w:t>0,2</w:t>
            </w:r>
          </w:p>
        </w:tc>
      </w:tr>
      <w:tr>
        <w:trPr>
          <w:trHeight w:hRule="atLeast" w:val="271"/>
        </w:trPr>
        <w:tc>
          <w:tcPr>
            <w:tcW w:type="dxa" w:w="4253"/>
            <w:tcBorders>
              <w:top w:color="000000" w:sz="4" w:val="single"/>
              <w:left w:color="000000" w:sz="4" w:val="single"/>
              <w:bottom w:color="000000" w:sz="4" w:val="single"/>
              <w:right w:color="000000" w:sz="4" w:val="single"/>
            </w:tcBorders>
          </w:tcPr>
          <w:p w14:paraId="98020000">
            <w:r>
              <w:t xml:space="preserve">Техническое обслуживание радиопередающего устройства, пожарной сигнализации в рамках подпрограммы «Пожарная безопасность» муниципальной </w:t>
            </w:r>
            <w:r>
              <w:t>программы Верхнесвечниковского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tcPr>
          <w:p w14:paraId="99020000">
            <w:r>
              <w:t>01</w:t>
            </w:r>
          </w:p>
        </w:tc>
        <w:tc>
          <w:tcPr>
            <w:tcW w:type="dxa" w:w="567"/>
            <w:tcBorders>
              <w:top w:color="000000" w:sz="4" w:val="single"/>
              <w:left w:color="000000" w:sz="4" w:val="single"/>
              <w:bottom w:color="000000" w:sz="4" w:val="single"/>
              <w:right w:color="000000" w:sz="4" w:val="single"/>
            </w:tcBorders>
          </w:tcPr>
          <w:p w14:paraId="9A020000">
            <w:r>
              <w:t>04</w:t>
            </w:r>
          </w:p>
        </w:tc>
        <w:tc>
          <w:tcPr>
            <w:tcW w:type="dxa" w:w="1701"/>
            <w:tcBorders>
              <w:top w:color="000000" w:sz="4" w:val="single"/>
              <w:left w:color="000000" w:sz="4" w:val="single"/>
              <w:bottom w:color="000000" w:sz="4" w:val="single"/>
              <w:right w:color="000000" w:sz="4" w:val="single"/>
            </w:tcBorders>
          </w:tcPr>
          <w:p w14:paraId="9B020000">
            <w:r>
              <w:t>04 1 00 20100</w:t>
            </w:r>
          </w:p>
        </w:tc>
        <w:tc>
          <w:tcPr>
            <w:tcW w:type="dxa" w:w="669"/>
            <w:tcBorders>
              <w:top w:color="000000" w:sz="4" w:val="single"/>
              <w:left w:color="000000" w:sz="4" w:val="single"/>
              <w:bottom w:color="000000" w:sz="4" w:val="single"/>
              <w:right w:color="000000" w:sz="4" w:val="single"/>
            </w:tcBorders>
          </w:tcPr>
          <w:p w14:paraId="9C020000">
            <w:pPr>
              <w:ind/>
              <w:jc w:val="center"/>
            </w:pPr>
            <w:r>
              <w:t>240</w:t>
            </w:r>
          </w:p>
        </w:tc>
        <w:tc>
          <w:tcPr>
            <w:tcW w:type="dxa" w:w="1032"/>
            <w:tcBorders>
              <w:top w:color="000000" w:sz="4" w:val="single"/>
              <w:left w:color="000000" w:sz="4" w:val="single"/>
              <w:bottom w:color="000000" w:sz="4" w:val="single"/>
              <w:right w:color="000000" w:sz="4" w:val="single"/>
            </w:tcBorders>
          </w:tcPr>
          <w:p w14:paraId="9D020000">
            <w:pPr>
              <w:ind/>
              <w:jc w:val="center"/>
            </w:pPr>
            <w:r>
              <w:t>0,0</w:t>
            </w:r>
          </w:p>
        </w:tc>
        <w:tc>
          <w:tcPr>
            <w:tcW w:type="dxa" w:w="993"/>
            <w:tcBorders>
              <w:top w:color="000000" w:sz="4" w:val="single"/>
              <w:left w:color="000000" w:sz="4" w:val="single"/>
              <w:bottom w:color="000000" w:sz="4" w:val="single"/>
              <w:right w:color="000000" w:sz="4" w:val="single"/>
            </w:tcBorders>
          </w:tcPr>
          <w:p w14:paraId="9E020000">
            <w:pPr>
              <w:ind/>
              <w:jc w:val="center"/>
            </w:pPr>
            <w:r>
              <w:t>0,0</w:t>
            </w:r>
          </w:p>
        </w:tc>
        <w:tc>
          <w:tcPr>
            <w:tcW w:type="dxa" w:w="992"/>
            <w:tcBorders>
              <w:top w:color="000000" w:sz="4" w:val="single"/>
              <w:left w:color="000000" w:sz="4" w:val="single"/>
              <w:bottom w:color="000000" w:sz="4" w:val="single"/>
              <w:right w:color="000000" w:sz="4" w:val="single"/>
            </w:tcBorders>
            <w:shd w:fill="auto" w:val="clear"/>
          </w:tcPr>
          <w:p w14:paraId="9F020000">
            <w:pPr>
              <w:ind/>
              <w:jc w:val="center"/>
            </w:pPr>
            <w:r>
              <w:t>0,0</w:t>
            </w:r>
          </w:p>
        </w:tc>
      </w:tr>
      <w:tr>
        <w:trPr>
          <w:trHeight w:hRule="atLeast" w:val="495"/>
        </w:trPr>
        <w:tc>
          <w:tcPr>
            <w:tcW w:type="dxa" w:w="4253"/>
            <w:tcBorders>
              <w:top w:color="000000" w:sz="4" w:val="single"/>
              <w:left w:color="000000" w:sz="4" w:val="single"/>
              <w:bottom w:color="000000" w:sz="4" w:val="single"/>
              <w:right w:color="000000" w:sz="4" w:val="single"/>
            </w:tcBorders>
          </w:tcPr>
          <w:p w14:paraId="A0020000">
            <w: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«Содействие повышению качества управления муниципальными финансами» муниципальной программы Верхнесвечниковского сельского поселения  «Управление муниципальными финансами и создание условий для эффективного управления» (Иные межбюджетные трансферты)</w:t>
            </w:r>
          </w:p>
        </w:tc>
        <w:tc>
          <w:tcPr>
            <w:tcW w:type="dxa" w:w="567"/>
            <w:tcBorders>
              <w:top w:color="000000" w:sz="4" w:val="single"/>
              <w:left w:color="000000" w:sz="4" w:val="single"/>
              <w:bottom w:color="000000" w:sz="4" w:val="single"/>
              <w:right w:color="000000" w:sz="4" w:val="single"/>
            </w:tcBorders>
          </w:tcPr>
          <w:p w14:paraId="A1020000">
            <w:r>
              <w:t>01</w:t>
            </w:r>
          </w:p>
        </w:tc>
        <w:tc>
          <w:tcPr>
            <w:tcW w:type="dxa" w:w="567"/>
            <w:tcBorders>
              <w:top w:color="000000" w:sz="4" w:val="single"/>
              <w:left w:color="000000" w:sz="4" w:val="single"/>
              <w:bottom w:color="000000" w:sz="4" w:val="single"/>
              <w:right w:color="000000" w:sz="4" w:val="single"/>
            </w:tcBorders>
          </w:tcPr>
          <w:p w14:paraId="A2020000">
            <w:r>
              <w:t>04</w:t>
            </w:r>
          </w:p>
        </w:tc>
        <w:tc>
          <w:tcPr>
            <w:tcW w:type="dxa" w:w="1701"/>
            <w:tcBorders>
              <w:top w:color="000000" w:sz="4" w:val="single"/>
              <w:left w:color="000000" w:sz="4" w:val="single"/>
              <w:bottom w:color="000000" w:sz="4" w:val="single"/>
              <w:right w:color="000000" w:sz="4" w:val="single"/>
            </w:tcBorders>
          </w:tcPr>
          <w:p w14:paraId="A3020000">
            <w:r>
              <w:t>08 4 00 86010</w:t>
            </w:r>
          </w:p>
        </w:tc>
        <w:tc>
          <w:tcPr>
            <w:tcW w:type="dxa" w:w="669"/>
            <w:tcBorders>
              <w:top w:color="000000" w:sz="4" w:val="single"/>
              <w:left w:color="000000" w:sz="4" w:val="single"/>
              <w:bottom w:color="000000" w:sz="4" w:val="single"/>
              <w:right w:color="000000" w:sz="4" w:val="single"/>
            </w:tcBorders>
          </w:tcPr>
          <w:p w14:paraId="A4020000">
            <w:r>
              <w:t>540</w:t>
            </w:r>
          </w:p>
        </w:tc>
        <w:tc>
          <w:tcPr>
            <w:tcW w:type="dxa" w:w="1032"/>
            <w:tcBorders>
              <w:top w:color="000000" w:sz="4" w:val="single"/>
              <w:left w:color="000000" w:sz="4" w:val="single"/>
              <w:bottom w:color="000000" w:sz="4" w:val="single"/>
              <w:right w:color="000000" w:sz="4" w:val="single"/>
            </w:tcBorders>
          </w:tcPr>
          <w:p w14:paraId="A5020000">
            <w:pPr>
              <w:ind/>
              <w:jc w:val="center"/>
            </w:pPr>
            <w:r>
              <w:t>110,2</w:t>
            </w:r>
          </w:p>
        </w:tc>
        <w:tc>
          <w:tcPr>
            <w:tcW w:type="dxa" w:w="993"/>
            <w:tcBorders>
              <w:top w:color="000000" w:sz="4" w:val="single"/>
              <w:left w:color="000000" w:sz="4" w:val="single"/>
              <w:bottom w:color="000000" w:sz="4" w:val="single"/>
              <w:right w:color="000000" w:sz="4" w:val="single"/>
            </w:tcBorders>
          </w:tcPr>
          <w:p w14:paraId="A6020000">
            <w:pPr>
              <w:ind/>
              <w:jc w:val="center"/>
            </w:pPr>
            <w:r>
              <w:t>0,0</w:t>
            </w:r>
          </w:p>
        </w:tc>
        <w:tc>
          <w:tcPr>
            <w:tcW w:type="dxa" w:w="992"/>
            <w:tcBorders>
              <w:top w:color="000000" w:sz="4" w:val="single"/>
              <w:left w:color="000000" w:sz="4" w:val="single"/>
              <w:bottom w:color="000000" w:sz="4" w:val="single"/>
              <w:right w:color="000000" w:sz="4" w:val="single"/>
            </w:tcBorders>
            <w:shd w:fill="auto" w:val="clear"/>
          </w:tcPr>
          <w:p w14:paraId="A7020000">
            <w:pPr>
              <w:ind/>
              <w:jc w:val="center"/>
            </w:pPr>
            <w:r>
              <w:t>0,0</w:t>
            </w:r>
          </w:p>
        </w:tc>
      </w:tr>
      <w:tr>
        <w:trPr>
          <w:trHeight w:hRule="atLeast" w:val="495"/>
        </w:trPr>
        <w:tc>
          <w:tcPr>
            <w:tcW w:type="dxa" w:w="4253"/>
            <w:tcBorders>
              <w:top w:color="000000" w:sz="4" w:val="single"/>
              <w:left w:color="000000" w:sz="4" w:val="single"/>
              <w:bottom w:color="000000" w:sz="4" w:val="single"/>
              <w:right w:color="000000" w:sz="4" w:val="single"/>
            </w:tcBorders>
          </w:tcPr>
          <w:p w14:paraId="A8020000">
            <w:r>
              <w:t>Другие общегосударственные вопросы</w:t>
            </w:r>
          </w:p>
        </w:tc>
        <w:tc>
          <w:tcPr>
            <w:tcW w:type="dxa" w:w="567"/>
            <w:tcBorders>
              <w:top w:color="000000" w:sz="4" w:val="single"/>
              <w:left w:color="000000" w:sz="4" w:val="single"/>
              <w:bottom w:color="000000" w:sz="4" w:val="single"/>
              <w:right w:color="000000" w:sz="4" w:val="single"/>
            </w:tcBorders>
          </w:tcPr>
          <w:p w14:paraId="A9020000">
            <w:r>
              <w:t>01</w:t>
            </w:r>
          </w:p>
        </w:tc>
        <w:tc>
          <w:tcPr>
            <w:tcW w:type="dxa" w:w="567"/>
            <w:tcBorders>
              <w:top w:color="000000" w:sz="4" w:val="single"/>
              <w:left w:color="000000" w:sz="4" w:val="single"/>
              <w:bottom w:color="000000" w:sz="4" w:val="single"/>
              <w:right w:color="000000" w:sz="4" w:val="single"/>
            </w:tcBorders>
          </w:tcPr>
          <w:p w14:paraId="AA020000">
            <w:r>
              <w:t>13</w:t>
            </w:r>
          </w:p>
        </w:tc>
        <w:tc>
          <w:tcPr>
            <w:tcW w:type="dxa" w:w="1701"/>
            <w:tcBorders>
              <w:top w:color="000000" w:sz="4" w:val="single"/>
              <w:left w:color="000000" w:sz="4" w:val="single"/>
              <w:bottom w:color="000000" w:sz="4" w:val="single"/>
              <w:right w:color="000000" w:sz="4" w:val="single"/>
            </w:tcBorders>
          </w:tcPr>
          <w:p w14:paraId="AB020000"/>
        </w:tc>
        <w:tc>
          <w:tcPr>
            <w:tcW w:type="dxa" w:w="669"/>
            <w:tcBorders>
              <w:top w:color="000000" w:sz="4" w:val="single"/>
              <w:left w:color="000000" w:sz="4" w:val="single"/>
              <w:bottom w:color="000000" w:sz="4" w:val="single"/>
              <w:right w:color="000000" w:sz="4" w:val="single"/>
            </w:tcBorders>
          </w:tcPr>
          <w:p w14:paraId="AC020000"/>
        </w:tc>
        <w:tc>
          <w:tcPr>
            <w:tcW w:type="dxa" w:w="1032"/>
            <w:tcBorders>
              <w:top w:color="000000" w:sz="4" w:val="single"/>
              <w:left w:color="000000" w:sz="4" w:val="single"/>
              <w:bottom w:color="000000" w:sz="4" w:val="single"/>
              <w:right w:color="000000" w:sz="4" w:val="single"/>
            </w:tcBorders>
          </w:tcPr>
          <w:p w14:paraId="AD020000">
            <w:pPr>
              <w:ind/>
              <w:jc w:val="center"/>
            </w:pPr>
            <w:r>
              <w:t>0,0</w:t>
            </w:r>
          </w:p>
        </w:tc>
        <w:tc>
          <w:tcPr>
            <w:tcW w:type="dxa" w:w="993"/>
            <w:tcBorders>
              <w:top w:color="000000" w:sz="4" w:val="single"/>
              <w:left w:color="000000" w:sz="4" w:val="single"/>
              <w:bottom w:color="000000" w:sz="4" w:val="single"/>
              <w:right w:color="000000" w:sz="4" w:val="single"/>
            </w:tcBorders>
          </w:tcPr>
          <w:p w14:paraId="AE020000">
            <w:pPr>
              <w:ind/>
              <w:jc w:val="center"/>
            </w:pPr>
            <w:r>
              <w:t>241,5</w:t>
            </w:r>
          </w:p>
        </w:tc>
        <w:tc>
          <w:tcPr>
            <w:tcW w:type="dxa" w:w="992"/>
            <w:tcBorders>
              <w:top w:color="000000" w:sz="4" w:val="single"/>
              <w:left w:color="000000" w:sz="4" w:val="single"/>
              <w:bottom w:color="000000" w:sz="4" w:val="single"/>
              <w:right w:color="000000" w:sz="4" w:val="single"/>
            </w:tcBorders>
            <w:shd w:fill="auto" w:val="clear"/>
          </w:tcPr>
          <w:p w14:paraId="AF020000">
            <w:pPr>
              <w:ind/>
              <w:jc w:val="center"/>
            </w:pPr>
            <w:r>
              <w:t>488,0</w:t>
            </w:r>
          </w:p>
        </w:tc>
      </w:tr>
      <w:tr>
        <w:trPr>
          <w:trHeight w:hRule="atLeast" w:val="495"/>
        </w:trPr>
        <w:tc>
          <w:tcPr>
            <w:tcW w:type="dxa" w:w="4253"/>
            <w:tcBorders>
              <w:top w:color="000000" w:sz="4" w:val="single"/>
              <w:left w:color="000000" w:sz="4" w:val="single"/>
              <w:bottom w:color="000000" w:sz="4" w:val="single"/>
              <w:right w:color="000000" w:sz="4" w:val="single"/>
            </w:tcBorders>
            <w:vAlign w:val="center"/>
          </w:tcPr>
          <w:p w14:paraId="B0020000">
            <w:pPr>
              <w:ind/>
              <w:jc w:val="both"/>
            </w:pPr>
            <w:r>
              <w:t>Условно утвержденные расходы в рамках непрограммных расходов органов местного самоуправления Верхнесвечниковского сельского поселения (Специальные расходы)</w:t>
            </w:r>
          </w:p>
        </w:tc>
        <w:tc>
          <w:tcPr>
            <w:tcW w:type="dxa" w:w="567"/>
            <w:tcBorders>
              <w:top w:color="000000" w:sz="4" w:val="single"/>
              <w:left w:color="000000" w:sz="4" w:val="single"/>
              <w:bottom w:color="000000" w:sz="4" w:val="single"/>
              <w:right w:color="000000" w:sz="4" w:val="single"/>
            </w:tcBorders>
            <w:vAlign w:val="center"/>
          </w:tcPr>
          <w:p w14:paraId="B1020000">
            <w:pPr>
              <w:ind/>
              <w:jc w:val="center"/>
            </w:pPr>
            <w:r>
              <w:t>01</w:t>
            </w:r>
          </w:p>
        </w:tc>
        <w:tc>
          <w:tcPr>
            <w:tcW w:type="dxa" w:w="567"/>
            <w:tcBorders>
              <w:top w:color="000000" w:sz="4" w:val="single"/>
              <w:left w:color="000000" w:sz="4" w:val="single"/>
              <w:bottom w:color="000000" w:sz="4" w:val="single"/>
              <w:right w:color="000000" w:sz="4" w:val="single"/>
            </w:tcBorders>
            <w:vAlign w:val="center"/>
          </w:tcPr>
          <w:p w14:paraId="B2020000">
            <w:pPr>
              <w:ind/>
              <w:jc w:val="center"/>
            </w:pPr>
            <w:r>
              <w:t>13</w:t>
            </w:r>
          </w:p>
        </w:tc>
        <w:tc>
          <w:tcPr>
            <w:tcW w:type="dxa" w:w="1701"/>
            <w:tcBorders>
              <w:top w:color="000000" w:sz="4" w:val="single"/>
              <w:left w:color="000000" w:sz="4" w:val="single"/>
              <w:bottom w:color="000000" w:sz="4" w:val="single"/>
              <w:right w:color="000000" w:sz="4" w:val="single"/>
            </w:tcBorders>
            <w:vAlign w:val="center"/>
          </w:tcPr>
          <w:p w14:paraId="B3020000">
            <w:pPr>
              <w:ind/>
              <w:jc w:val="center"/>
            </w:pPr>
            <w:r>
              <w:t>99 9 00 90110</w:t>
            </w:r>
          </w:p>
        </w:tc>
        <w:tc>
          <w:tcPr>
            <w:tcW w:type="dxa" w:w="669"/>
            <w:tcBorders>
              <w:top w:color="000000" w:sz="4" w:val="single"/>
              <w:left w:color="000000" w:sz="4" w:val="single"/>
              <w:bottom w:color="000000" w:sz="4" w:val="single"/>
              <w:right w:color="000000" w:sz="4" w:val="single"/>
            </w:tcBorders>
            <w:vAlign w:val="center"/>
          </w:tcPr>
          <w:p w14:paraId="B4020000">
            <w:pPr>
              <w:ind/>
              <w:jc w:val="center"/>
            </w:pPr>
            <w:r>
              <w:t>880</w:t>
            </w:r>
          </w:p>
        </w:tc>
        <w:tc>
          <w:tcPr>
            <w:tcW w:type="dxa" w:w="1032"/>
            <w:tcBorders>
              <w:top w:color="000000" w:sz="4" w:val="single"/>
              <w:left w:color="000000" w:sz="4" w:val="single"/>
              <w:bottom w:color="000000" w:sz="4" w:val="single"/>
              <w:right w:color="000000" w:sz="4" w:val="single"/>
            </w:tcBorders>
          </w:tcPr>
          <w:p w14:paraId="B5020000">
            <w:pPr>
              <w:ind/>
              <w:jc w:val="center"/>
            </w:pPr>
          </w:p>
          <w:p w14:paraId="B6020000">
            <w:pPr>
              <w:ind/>
              <w:jc w:val="center"/>
            </w:pPr>
          </w:p>
          <w:p w14:paraId="B7020000">
            <w:pPr>
              <w:ind/>
              <w:jc w:val="center"/>
            </w:pPr>
            <w:r>
              <w:t>0,0</w:t>
            </w:r>
          </w:p>
          <w:p w14:paraId="B8020000">
            <w:pPr>
              <w:ind/>
              <w:jc w:val="center"/>
            </w:pPr>
          </w:p>
        </w:tc>
        <w:tc>
          <w:tcPr>
            <w:tcW w:type="dxa" w:w="993"/>
            <w:tcBorders>
              <w:top w:color="000000" w:sz="4" w:val="single"/>
              <w:left w:color="000000" w:sz="4" w:val="single"/>
              <w:bottom w:color="000000" w:sz="4" w:val="single"/>
              <w:right w:color="000000" w:sz="4" w:val="single"/>
            </w:tcBorders>
          </w:tcPr>
          <w:p w14:paraId="B9020000">
            <w:pPr>
              <w:ind/>
              <w:jc w:val="center"/>
            </w:pPr>
          </w:p>
          <w:p w14:paraId="BA020000">
            <w:pPr>
              <w:ind/>
              <w:jc w:val="center"/>
            </w:pPr>
          </w:p>
          <w:p w14:paraId="BB020000">
            <w:pPr>
              <w:ind/>
              <w:jc w:val="center"/>
            </w:pPr>
            <w:r>
              <w:t>241,5</w:t>
            </w:r>
          </w:p>
        </w:tc>
        <w:tc>
          <w:tcPr>
            <w:tcW w:type="dxa" w:w="992"/>
            <w:tcBorders>
              <w:top w:color="000000" w:sz="4" w:val="single"/>
              <w:left w:color="000000" w:sz="4" w:val="single"/>
              <w:bottom w:color="000000" w:sz="4" w:val="single"/>
              <w:right w:color="000000" w:sz="4" w:val="single"/>
            </w:tcBorders>
            <w:shd w:fill="auto" w:val="clear"/>
          </w:tcPr>
          <w:p w14:paraId="BC020000">
            <w:pPr>
              <w:ind/>
              <w:jc w:val="center"/>
            </w:pPr>
          </w:p>
          <w:p w14:paraId="BD020000">
            <w:pPr>
              <w:ind/>
              <w:jc w:val="center"/>
            </w:pPr>
          </w:p>
          <w:p w14:paraId="BE020000">
            <w:pPr>
              <w:ind/>
              <w:jc w:val="center"/>
            </w:pPr>
            <w:r>
              <w:t>488,0</w:t>
            </w:r>
          </w:p>
        </w:tc>
      </w:tr>
      <w:tr>
        <w:trPr>
          <w:trHeight w:hRule="atLeast" w:val="495"/>
        </w:trPr>
        <w:tc>
          <w:tcPr>
            <w:tcW w:type="dxa" w:w="4253"/>
            <w:tcBorders>
              <w:top w:color="000000" w:sz="4" w:val="single"/>
              <w:left w:color="000000" w:sz="4" w:val="single"/>
              <w:bottom w:color="000000" w:sz="4" w:val="single"/>
              <w:right w:color="000000" w:sz="4" w:val="single"/>
            </w:tcBorders>
          </w:tcPr>
          <w:p w14:paraId="BF020000">
            <w:r>
              <w:t>НАЦИОНАЛЬНАЯ ОБОРОНА</w:t>
            </w:r>
          </w:p>
        </w:tc>
        <w:tc>
          <w:tcPr>
            <w:tcW w:type="dxa" w:w="567"/>
            <w:tcBorders>
              <w:top w:color="000000" w:sz="4" w:val="single"/>
              <w:left w:color="000000" w:sz="4" w:val="single"/>
              <w:bottom w:color="000000" w:sz="4" w:val="single"/>
              <w:right w:color="000000" w:sz="4" w:val="single"/>
            </w:tcBorders>
          </w:tcPr>
          <w:p w14:paraId="C0020000">
            <w:r>
              <w:t>02</w:t>
            </w:r>
          </w:p>
        </w:tc>
        <w:tc>
          <w:tcPr>
            <w:tcW w:type="dxa" w:w="567"/>
            <w:tcBorders>
              <w:top w:color="000000" w:sz="4" w:val="single"/>
              <w:left w:color="000000" w:sz="4" w:val="single"/>
              <w:bottom w:color="000000" w:sz="4" w:val="single"/>
              <w:right w:color="000000" w:sz="4" w:val="single"/>
            </w:tcBorders>
          </w:tcPr>
          <w:p w14:paraId="C1020000"/>
        </w:tc>
        <w:tc>
          <w:tcPr>
            <w:tcW w:type="dxa" w:w="1701"/>
            <w:tcBorders>
              <w:top w:color="000000" w:sz="4" w:val="single"/>
              <w:left w:color="000000" w:sz="4" w:val="single"/>
              <w:bottom w:color="000000" w:sz="4" w:val="single"/>
              <w:right w:color="000000" w:sz="4" w:val="single"/>
            </w:tcBorders>
          </w:tcPr>
          <w:p w14:paraId="C2020000"/>
        </w:tc>
        <w:tc>
          <w:tcPr>
            <w:tcW w:type="dxa" w:w="669"/>
            <w:tcBorders>
              <w:top w:color="000000" w:sz="4" w:val="single"/>
              <w:left w:color="000000" w:sz="4" w:val="single"/>
              <w:bottom w:color="000000" w:sz="4" w:val="single"/>
              <w:right w:color="000000" w:sz="4" w:val="single"/>
            </w:tcBorders>
          </w:tcPr>
          <w:p w14:paraId="C3020000"/>
        </w:tc>
        <w:tc>
          <w:tcPr>
            <w:tcW w:type="dxa" w:w="1032"/>
            <w:tcBorders>
              <w:top w:color="000000" w:sz="4" w:val="single"/>
              <w:left w:color="000000" w:sz="4" w:val="single"/>
              <w:bottom w:color="000000" w:sz="4" w:val="single"/>
              <w:right w:color="000000" w:sz="4" w:val="single"/>
            </w:tcBorders>
          </w:tcPr>
          <w:p w14:paraId="C4020000">
            <w:pPr>
              <w:ind/>
              <w:jc w:val="center"/>
            </w:pPr>
            <w:r>
              <w:t>101,1</w:t>
            </w:r>
          </w:p>
        </w:tc>
        <w:tc>
          <w:tcPr>
            <w:tcW w:type="dxa" w:w="993"/>
            <w:tcBorders>
              <w:top w:color="000000" w:sz="4" w:val="single"/>
              <w:left w:color="000000" w:sz="4" w:val="single"/>
              <w:bottom w:color="000000" w:sz="4" w:val="single"/>
              <w:right w:color="000000" w:sz="4" w:val="single"/>
            </w:tcBorders>
          </w:tcPr>
          <w:p w14:paraId="C5020000">
            <w:pPr>
              <w:ind/>
              <w:jc w:val="center"/>
            </w:pPr>
            <w:r>
              <w:t>104,5</w:t>
            </w:r>
          </w:p>
        </w:tc>
        <w:tc>
          <w:tcPr>
            <w:tcW w:type="dxa" w:w="992"/>
            <w:tcBorders>
              <w:top w:color="000000" w:sz="4" w:val="single"/>
              <w:left w:color="000000" w:sz="4" w:val="single"/>
              <w:bottom w:color="000000" w:sz="4" w:val="single"/>
              <w:right w:color="000000" w:sz="4" w:val="single"/>
            </w:tcBorders>
            <w:shd w:fill="auto" w:val="clear"/>
          </w:tcPr>
          <w:p w14:paraId="C6020000">
            <w:pPr>
              <w:ind/>
              <w:jc w:val="center"/>
            </w:pPr>
            <w:r>
              <w:t>0,0</w:t>
            </w:r>
          </w:p>
        </w:tc>
      </w:tr>
      <w:tr>
        <w:trPr>
          <w:trHeight w:hRule="atLeast" w:val="550"/>
        </w:trPr>
        <w:tc>
          <w:tcPr>
            <w:tcW w:type="dxa" w:w="4253"/>
            <w:tcBorders>
              <w:top w:color="000000" w:sz="4" w:val="single"/>
              <w:left w:color="000000" w:sz="4" w:val="single"/>
              <w:bottom w:color="000000" w:sz="4" w:val="single"/>
              <w:right w:color="000000" w:sz="4" w:val="single"/>
            </w:tcBorders>
          </w:tcPr>
          <w:p w14:paraId="C7020000">
            <w:r>
              <w:t>Мобилизационная и вневойсковая подготовка</w:t>
            </w:r>
          </w:p>
        </w:tc>
        <w:tc>
          <w:tcPr>
            <w:tcW w:type="dxa" w:w="567"/>
            <w:tcBorders>
              <w:top w:color="000000" w:sz="4" w:val="single"/>
              <w:left w:color="000000" w:sz="4" w:val="single"/>
              <w:bottom w:color="000000" w:sz="4" w:val="single"/>
              <w:right w:color="000000" w:sz="4" w:val="single"/>
            </w:tcBorders>
          </w:tcPr>
          <w:p w14:paraId="C8020000">
            <w:r>
              <w:t>02</w:t>
            </w:r>
          </w:p>
        </w:tc>
        <w:tc>
          <w:tcPr>
            <w:tcW w:type="dxa" w:w="567"/>
            <w:tcBorders>
              <w:top w:color="000000" w:sz="4" w:val="single"/>
              <w:left w:color="000000" w:sz="4" w:val="single"/>
              <w:bottom w:color="000000" w:sz="4" w:val="single"/>
              <w:right w:color="000000" w:sz="4" w:val="single"/>
            </w:tcBorders>
          </w:tcPr>
          <w:p w14:paraId="C9020000">
            <w:r>
              <w:t>03</w:t>
            </w:r>
          </w:p>
        </w:tc>
        <w:tc>
          <w:tcPr>
            <w:tcW w:type="dxa" w:w="1701"/>
            <w:tcBorders>
              <w:top w:color="000000" w:sz="4" w:val="single"/>
              <w:left w:color="000000" w:sz="4" w:val="single"/>
              <w:bottom w:color="000000" w:sz="4" w:val="single"/>
              <w:right w:color="000000" w:sz="4" w:val="single"/>
            </w:tcBorders>
          </w:tcPr>
          <w:p w14:paraId="CA020000"/>
        </w:tc>
        <w:tc>
          <w:tcPr>
            <w:tcW w:type="dxa" w:w="669"/>
            <w:tcBorders>
              <w:top w:color="000000" w:sz="4" w:val="single"/>
              <w:left w:color="000000" w:sz="4" w:val="single"/>
              <w:bottom w:color="000000" w:sz="4" w:val="single"/>
              <w:right w:color="000000" w:sz="4" w:val="single"/>
            </w:tcBorders>
          </w:tcPr>
          <w:p w14:paraId="CB020000"/>
        </w:tc>
        <w:tc>
          <w:tcPr>
            <w:tcW w:type="dxa" w:w="1032"/>
            <w:tcBorders>
              <w:top w:color="000000" w:sz="4" w:val="single"/>
              <w:left w:color="000000" w:sz="4" w:val="single"/>
              <w:bottom w:color="000000" w:sz="4" w:val="single"/>
              <w:right w:color="000000" w:sz="4" w:val="single"/>
            </w:tcBorders>
          </w:tcPr>
          <w:p w14:paraId="CC020000">
            <w:pPr>
              <w:ind/>
              <w:jc w:val="center"/>
            </w:pPr>
            <w:r>
              <w:t>101,1</w:t>
            </w:r>
          </w:p>
        </w:tc>
        <w:tc>
          <w:tcPr>
            <w:tcW w:type="dxa" w:w="993"/>
            <w:tcBorders>
              <w:top w:color="000000" w:sz="4" w:val="single"/>
              <w:left w:color="000000" w:sz="4" w:val="single"/>
              <w:bottom w:color="000000" w:sz="4" w:val="single"/>
              <w:right w:color="000000" w:sz="4" w:val="single"/>
            </w:tcBorders>
          </w:tcPr>
          <w:p w14:paraId="CD020000">
            <w:pPr>
              <w:ind/>
              <w:jc w:val="center"/>
            </w:pPr>
            <w:r>
              <w:t>104,5</w:t>
            </w:r>
          </w:p>
        </w:tc>
        <w:tc>
          <w:tcPr>
            <w:tcW w:type="dxa" w:w="992"/>
            <w:tcBorders>
              <w:top w:color="000000" w:sz="4" w:val="single"/>
              <w:left w:color="000000" w:sz="4" w:val="single"/>
              <w:bottom w:color="000000" w:sz="4" w:val="single"/>
              <w:right w:color="000000" w:sz="4" w:val="single"/>
            </w:tcBorders>
            <w:shd w:fill="auto" w:val="clear"/>
          </w:tcPr>
          <w:p w14:paraId="CE020000">
            <w:pPr>
              <w:ind/>
              <w:jc w:val="center"/>
            </w:pPr>
            <w:r>
              <w:t>0,0</w:t>
            </w:r>
          </w:p>
        </w:tc>
      </w:tr>
      <w:tr>
        <w:trPr>
          <w:trHeight w:hRule="atLeast" w:val="495"/>
        </w:trPr>
        <w:tc>
          <w:tcPr>
            <w:tcW w:type="dxa" w:w="4253"/>
            <w:tcBorders>
              <w:top w:color="000000" w:sz="4" w:val="single"/>
              <w:left w:color="000000" w:sz="4" w:val="single"/>
              <w:bottom w:color="000000" w:sz="4" w:val="single"/>
              <w:right w:color="000000" w:sz="4" w:val="single"/>
            </w:tcBorders>
          </w:tcPr>
          <w:p w14:paraId="CF020000">
            <w: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Верхнесвечниковского сельского поселения» (Расходы на выплаты персоналу государственных (муниципальных) органов)</w:t>
            </w:r>
          </w:p>
        </w:tc>
        <w:tc>
          <w:tcPr>
            <w:tcW w:type="dxa" w:w="567"/>
            <w:tcBorders>
              <w:top w:color="000000" w:sz="4" w:val="single"/>
              <w:left w:color="000000" w:sz="4" w:val="single"/>
              <w:bottom w:color="000000" w:sz="4" w:val="single"/>
              <w:right w:color="000000" w:sz="4" w:val="single"/>
            </w:tcBorders>
          </w:tcPr>
          <w:p w14:paraId="D0020000">
            <w:r>
              <w:t>02</w:t>
            </w:r>
          </w:p>
        </w:tc>
        <w:tc>
          <w:tcPr>
            <w:tcW w:type="dxa" w:w="567"/>
            <w:tcBorders>
              <w:top w:color="000000" w:sz="4" w:val="single"/>
              <w:left w:color="000000" w:sz="4" w:val="single"/>
              <w:bottom w:color="000000" w:sz="4" w:val="single"/>
              <w:right w:color="000000" w:sz="4" w:val="single"/>
            </w:tcBorders>
          </w:tcPr>
          <w:p w14:paraId="D1020000">
            <w:r>
              <w:t>03</w:t>
            </w:r>
          </w:p>
        </w:tc>
        <w:tc>
          <w:tcPr>
            <w:tcW w:type="dxa" w:w="1701"/>
            <w:tcBorders>
              <w:top w:color="000000" w:sz="4" w:val="single"/>
              <w:left w:color="000000" w:sz="4" w:val="single"/>
              <w:bottom w:color="000000" w:sz="4" w:val="single"/>
              <w:right w:color="000000" w:sz="4" w:val="single"/>
            </w:tcBorders>
          </w:tcPr>
          <w:p w14:paraId="D2020000">
            <w:r>
              <w:t>89 9 00 51180</w:t>
            </w:r>
          </w:p>
        </w:tc>
        <w:tc>
          <w:tcPr>
            <w:tcW w:type="dxa" w:w="669"/>
            <w:tcBorders>
              <w:top w:color="000000" w:sz="4" w:val="single"/>
              <w:left w:color="000000" w:sz="4" w:val="single"/>
              <w:bottom w:color="000000" w:sz="4" w:val="single"/>
              <w:right w:color="000000" w:sz="4" w:val="single"/>
            </w:tcBorders>
          </w:tcPr>
          <w:p w14:paraId="D3020000">
            <w:r>
              <w:t>120</w:t>
            </w:r>
          </w:p>
        </w:tc>
        <w:tc>
          <w:tcPr>
            <w:tcW w:type="dxa" w:w="1032"/>
            <w:tcBorders>
              <w:top w:color="000000" w:sz="4" w:val="single"/>
              <w:left w:color="000000" w:sz="4" w:val="single"/>
              <w:bottom w:color="000000" w:sz="4" w:val="single"/>
              <w:right w:color="000000" w:sz="4" w:val="single"/>
            </w:tcBorders>
          </w:tcPr>
          <w:p w14:paraId="D4020000">
            <w:pPr>
              <w:ind/>
              <w:jc w:val="center"/>
            </w:pPr>
            <w:r>
              <w:t>101,1</w:t>
            </w:r>
          </w:p>
          <w:p w14:paraId="D5020000">
            <w:pPr>
              <w:ind/>
              <w:jc w:val="center"/>
            </w:pPr>
          </w:p>
        </w:tc>
        <w:tc>
          <w:tcPr>
            <w:tcW w:type="dxa" w:w="993"/>
            <w:tcBorders>
              <w:top w:color="000000" w:sz="4" w:val="single"/>
              <w:left w:color="000000" w:sz="4" w:val="single"/>
              <w:bottom w:color="000000" w:sz="4" w:val="single"/>
              <w:right w:color="000000" w:sz="4" w:val="single"/>
            </w:tcBorders>
          </w:tcPr>
          <w:p w14:paraId="D6020000">
            <w:pPr>
              <w:ind/>
              <w:jc w:val="center"/>
            </w:pPr>
            <w:r>
              <w:t>104,5</w:t>
            </w:r>
          </w:p>
        </w:tc>
        <w:tc>
          <w:tcPr>
            <w:tcW w:type="dxa" w:w="992"/>
            <w:tcBorders>
              <w:top w:color="000000" w:sz="4" w:val="single"/>
              <w:left w:color="000000" w:sz="4" w:val="single"/>
              <w:bottom w:color="000000" w:sz="4" w:val="single"/>
              <w:right w:color="000000" w:sz="4" w:val="single"/>
            </w:tcBorders>
            <w:shd w:fill="auto" w:val="clear"/>
          </w:tcPr>
          <w:p w14:paraId="D7020000">
            <w:pPr>
              <w:ind/>
              <w:jc w:val="center"/>
            </w:pPr>
            <w:r>
              <w:t>0,0</w:t>
            </w:r>
          </w:p>
        </w:tc>
      </w:tr>
      <w:tr>
        <w:trPr>
          <w:trHeight w:hRule="atLeast" w:val="495"/>
        </w:trPr>
        <w:tc>
          <w:tcPr>
            <w:tcW w:type="dxa" w:w="4253"/>
            <w:tcBorders>
              <w:top w:color="000000" w:sz="4" w:val="single"/>
              <w:left w:color="000000" w:sz="4" w:val="single"/>
              <w:bottom w:color="000000" w:sz="4" w:val="single"/>
              <w:right w:color="000000" w:sz="4" w:val="single"/>
            </w:tcBorders>
          </w:tcPr>
          <w:p w14:paraId="D8020000">
            <w:r>
              <w:t>НАЦИОНАЛЬНАЯ ЭКОНОМИКА</w:t>
            </w:r>
          </w:p>
        </w:tc>
        <w:tc>
          <w:tcPr>
            <w:tcW w:type="dxa" w:w="567"/>
            <w:tcBorders>
              <w:top w:color="000000" w:sz="4" w:val="single"/>
              <w:left w:color="000000" w:sz="4" w:val="single"/>
              <w:bottom w:color="000000" w:sz="4" w:val="single"/>
              <w:right w:color="000000" w:sz="4" w:val="single"/>
            </w:tcBorders>
          </w:tcPr>
          <w:p w14:paraId="D9020000">
            <w:pPr>
              <w:rPr>
                <w:highlight w:val="yellow"/>
              </w:rPr>
            </w:pPr>
            <w:r>
              <w:t>04</w:t>
            </w:r>
          </w:p>
        </w:tc>
        <w:tc>
          <w:tcPr>
            <w:tcW w:type="dxa" w:w="567"/>
            <w:tcBorders>
              <w:top w:color="000000" w:sz="4" w:val="single"/>
              <w:left w:color="000000" w:sz="4" w:val="single"/>
              <w:bottom w:color="000000" w:sz="4" w:val="single"/>
              <w:right w:color="000000" w:sz="4" w:val="single"/>
            </w:tcBorders>
          </w:tcPr>
          <w:p w14:paraId="DA020000">
            <w:pPr>
              <w:rPr>
                <w:highlight w:val="yellow"/>
              </w:rPr>
            </w:pPr>
          </w:p>
        </w:tc>
        <w:tc>
          <w:tcPr>
            <w:tcW w:type="dxa" w:w="1701"/>
            <w:tcBorders>
              <w:top w:color="000000" w:sz="4" w:val="single"/>
              <w:left w:color="000000" w:sz="4" w:val="single"/>
              <w:bottom w:color="000000" w:sz="4" w:val="single"/>
              <w:right w:color="000000" w:sz="4" w:val="single"/>
            </w:tcBorders>
          </w:tcPr>
          <w:p w14:paraId="DB020000">
            <w:pPr>
              <w:rPr>
                <w:highlight w:val="yellow"/>
              </w:rPr>
            </w:pPr>
          </w:p>
        </w:tc>
        <w:tc>
          <w:tcPr>
            <w:tcW w:type="dxa" w:w="669"/>
            <w:tcBorders>
              <w:top w:color="000000" w:sz="4" w:val="single"/>
              <w:left w:color="000000" w:sz="4" w:val="single"/>
              <w:bottom w:color="000000" w:sz="4" w:val="single"/>
              <w:right w:color="000000" w:sz="4" w:val="single"/>
            </w:tcBorders>
          </w:tcPr>
          <w:p w14:paraId="DC020000">
            <w:pPr>
              <w:rPr>
                <w:highlight w:val="yellow"/>
              </w:rPr>
            </w:pPr>
          </w:p>
        </w:tc>
        <w:tc>
          <w:tcPr>
            <w:tcW w:type="dxa" w:w="1032"/>
            <w:tcBorders>
              <w:top w:color="000000" w:sz="4" w:val="single"/>
              <w:left w:color="000000" w:sz="4" w:val="single"/>
              <w:bottom w:color="000000" w:sz="4" w:val="single"/>
              <w:right w:color="000000" w:sz="4" w:val="single"/>
            </w:tcBorders>
          </w:tcPr>
          <w:p w14:paraId="DD020000">
            <w:pPr>
              <w:ind/>
              <w:jc w:val="center"/>
            </w:pPr>
            <w:r>
              <w:t>758,7</w:t>
            </w:r>
          </w:p>
        </w:tc>
        <w:tc>
          <w:tcPr>
            <w:tcW w:type="dxa" w:w="993"/>
            <w:tcBorders>
              <w:top w:color="000000" w:sz="4" w:val="single"/>
              <w:left w:color="000000" w:sz="4" w:val="single"/>
              <w:bottom w:color="000000" w:sz="4" w:val="single"/>
              <w:right w:color="000000" w:sz="4" w:val="single"/>
            </w:tcBorders>
          </w:tcPr>
          <w:p w14:paraId="DE020000">
            <w:pPr>
              <w:ind/>
              <w:jc w:val="center"/>
            </w:pPr>
            <w:r>
              <w:t>0,0</w:t>
            </w:r>
          </w:p>
        </w:tc>
        <w:tc>
          <w:tcPr>
            <w:tcW w:type="dxa" w:w="992"/>
            <w:tcBorders>
              <w:top w:color="000000" w:sz="4" w:val="single"/>
              <w:left w:color="000000" w:sz="4" w:val="single"/>
              <w:bottom w:color="000000" w:sz="4" w:val="single"/>
              <w:right w:color="000000" w:sz="4" w:val="single"/>
            </w:tcBorders>
            <w:shd w:fill="auto" w:val="clear"/>
          </w:tcPr>
          <w:p w14:paraId="DF020000">
            <w:pPr>
              <w:ind/>
              <w:jc w:val="center"/>
            </w:pPr>
            <w:r>
              <w:t>0,0</w:t>
            </w:r>
          </w:p>
        </w:tc>
      </w:tr>
      <w:tr>
        <w:trPr>
          <w:trHeight w:hRule="atLeast" w:val="495"/>
        </w:trPr>
        <w:tc>
          <w:tcPr>
            <w:tcW w:type="dxa" w:w="4253"/>
            <w:tcBorders>
              <w:top w:color="000000" w:sz="4" w:val="single"/>
              <w:left w:color="000000" w:sz="4" w:val="single"/>
              <w:bottom w:color="000000" w:sz="4" w:val="single"/>
              <w:right w:color="000000" w:sz="4" w:val="single"/>
            </w:tcBorders>
          </w:tcPr>
          <w:p w14:paraId="E0020000">
            <w:r>
              <w:t>Дорожное хозяйство</w:t>
            </w:r>
          </w:p>
        </w:tc>
        <w:tc>
          <w:tcPr>
            <w:tcW w:type="dxa" w:w="567"/>
            <w:tcBorders>
              <w:top w:color="000000" w:sz="4" w:val="single"/>
              <w:left w:color="000000" w:sz="4" w:val="single"/>
              <w:bottom w:color="000000" w:sz="4" w:val="single"/>
              <w:right w:color="000000" w:sz="4" w:val="single"/>
            </w:tcBorders>
          </w:tcPr>
          <w:p w14:paraId="E1020000">
            <w:r>
              <w:t>04</w:t>
            </w:r>
          </w:p>
        </w:tc>
        <w:tc>
          <w:tcPr>
            <w:tcW w:type="dxa" w:w="567"/>
            <w:tcBorders>
              <w:top w:color="000000" w:sz="4" w:val="single"/>
              <w:left w:color="000000" w:sz="4" w:val="single"/>
              <w:bottom w:color="000000" w:sz="4" w:val="single"/>
              <w:right w:color="000000" w:sz="4" w:val="single"/>
            </w:tcBorders>
          </w:tcPr>
          <w:p w14:paraId="E2020000">
            <w:r>
              <w:t>09</w:t>
            </w:r>
          </w:p>
        </w:tc>
        <w:tc>
          <w:tcPr>
            <w:tcW w:type="dxa" w:w="1701"/>
            <w:tcBorders>
              <w:top w:color="000000" w:sz="4" w:val="single"/>
              <w:left w:color="000000" w:sz="4" w:val="single"/>
              <w:bottom w:color="000000" w:sz="4" w:val="single"/>
              <w:right w:color="000000" w:sz="4" w:val="single"/>
            </w:tcBorders>
          </w:tcPr>
          <w:p w14:paraId="E3020000"/>
        </w:tc>
        <w:tc>
          <w:tcPr>
            <w:tcW w:type="dxa" w:w="669"/>
            <w:tcBorders>
              <w:top w:color="000000" w:sz="4" w:val="single"/>
              <w:left w:color="000000" w:sz="4" w:val="single"/>
              <w:bottom w:color="000000" w:sz="4" w:val="single"/>
              <w:right w:color="000000" w:sz="4" w:val="single"/>
            </w:tcBorders>
          </w:tcPr>
          <w:p w14:paraId="E4020000">
            <w:pPr>
              <w:ind/>
              <w:jc w:val="center"/>
            </w:pPr>
          </w:p>
        </w:tc>
        <w:tc>
          <w:tcPr>
            <w:tcW w:type="dxa" w:w="1032"/>
            <w:tcBorders>
              <w:top w:color="000000" w:sz="4" w:val="single"/>
              <w:left w:color="000000" w:sz="4" w:val="single"/>
              <w:bottom w:color="000000" w:sz="4" w:val="single"/>
              <w:right w:color="000000" w:sz="4" w:val="single"/>
            </w:tcBorders>
          </w:tcPr>
          <w:p w14:paraId="E5020000">
            <w:pPr>
              <w:ind/>
              <w:jc w:val="center"/>
            </w:pPr>
            <w:r>
              <w:t>758,7</w:t>
            </w:r>
          </w:p>
        </w:tc>
        <w:tc>
          <w:tcPr>
            <w:tcW w:type="dxa" w:w="993"/>
            <w:tcBorders>
              <w:top w:color="000000" w:sz="4" w:val="single"/>
              <w:left w:color="000000" w:sz="4" w:val="single"/>
              <w:bottom w:color="000000" w:sz="4" w:val="single"/>
              <w:right w:color="000000" w:sz="4" w:val="single"/>
            </w:tcBorders>
          </w:tcPr>
          <w:p w14:paraId="E6020000">
            <w:pPr>
              <w:ind/>
              <w:jc w:val="center"/>
            </w:pPr>
            <w:r>
              <w:t>0,0</w:t>
            </w:r>
          </w:p>
        </w:tc>
        <w:tc>
          <w:tcPr>
            <w:tcW w:type="dxa" w:w="992"/>
            <w:tcBorders>
              <w:top w:color="000000" w:sz="4" w:val="single"/>
              <w:left w:color="000000" w:sz="4" w:val="single"/>
              <w:bottom w:color="000000" w:sz="4" w:val="single"/>
              <w:right w:color="000000" w:sz="4" w:val="single"/>
            </w:tcBorders>
            <w:shd w:fill="auto" w:val="clear"/>
          </w:tcPr>
          <w:p w14:paraId="E7020000">
            <w:pPr>
              <w:ind/>
              <w:jc w:val="center"/>
            </w:pPr>
            <w:r>
              <w:t>0,0</w:t>
            </w:r>
          </w:p>
        </w:tc>
      </w:tr>
      <w:tr>
        <w:trPr>
          <w:trHeight w:hRule="atLeast" w:val="495"/>
        </w:trPr>
        <w:tc>
          <w:tcPr>
            <w:tcW w:type="dxa" w:w="4253"/>
            <w:tcBorders>
              <w:top w:color="000000" w:sz="4" w:val="single"/>
              <w:left w:color="000000" w:sz="4" w:val="single"/>
              <w:bottom w:color="000000" w:sz="4" w:val="single"/>
              <w:right w:color="000000" w:sz="4" w:val="single"/>
            </w:tcBorders>
          </w:tcPr>
          <w:p w14:paraId="E8020000">
            <w:r>
              <w:t>Расходы на текущий ремонт и содержание автомобильных дорог в рамках подпрограммы «Развитие транспортной инфраструктуры Верхнесвечниковского сельского поселения» муниципальной программы Верхнесвечниковского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tcPr>
          <w:p w14:paraId="E9020000">
            <w:r>
              <w:t>04</w:t>
            </w:r>
          </w:p>
        </w:tc>
        <w:tc>
          <w:tcPr>
            <w:tcW w:type="dxa" w:w="567"/>
            <w:tcBorders>
              <w:top w:color="000000" w:sz="4" w:val="single"/>
              <w:left w:color="000000" w:sz="4" w:val="single"/>
              <w:bottom w:color="000000" w:sz="4" w:val="single"/>
              <w:right w:color="000000" w:sz="4" w:val="single"/>
            </w:tcBorders>
          </w:tcPr>
          <w:p w14:paraId="EA020000">
            <w:r>
              <w:t>09</w:t>
            </w:r>
          </w:p>
        </w:tc>
        <w:tc>
          <w:tcPr>
            <w:tcW w:type="dxa" w:w="1701"/>
            <w:tcBorders>
              <w:top w:color="000000" w:sz="4" w:val="single"/>
              <w:left w:color="000000" w:sz="4" w:val="single"/>
              <w:bottom w:color="000000" w:sz="4" w:val="single"/>
              <w:right w:color="000000" w:sz="4" w:val="single"/>
            </w:tcBorders>
          </w:tcPr>
          <w:p w14:paraId="EB020000">
            <w:r>
              <w:t>06 1 00 85030</w:t>
            </w:r>
          </w:p>
        </w:tc>
        <w:tc>
          <w:tcPr>
            <w:tcW w:type="dxa" w:w="669"/>
            <w:tcBorders>
              <w:top w:color="000000" w:sz="4" w:val="single"/>
              <w:left w:color="000000" w:sz="4" w:val="single"/>
              <w:bottom w:color="000000" w:sz="4" w:val="single"/>
              <w:right w:color="000000" w:sz="4" w:val="single"/>
            </w:tcBorders>
          </w:tcPr>
          <w:p w14:paraId="EC020000">
            <w:pPr>
              <w:ind/>
              <w:jc w:val="center"/>
            </w:pPr>
            <w:r>
              <w:t>240</w:t>
            </w:r>
          </w:p>
        </w:tc>
        <w:tc>
          <w:tcPr>
            <w:tcW w:type="dxa" w:w="1032"/>
            <w:tcBorders>
              <w:top w:color="000000" w:sz="4" w:val="single"/>
              <w:left w:color="000000" w:sz="4" w:val="single"/>
              <w:bottom w:color="000000" w:sz="4" w:val="single"/>
              <w:right w:color="000000" w:sz="4" w:val="single"/>
            </w:tcBorders>
          </w:tcPr>
          <w:p w14:paraId="ED020000">
            <w:pPr>
              <w:ind/>
              <w:jc w:val="center"/>
            </w:pPr>
            <w:r>
              <w:t>758,7</w:t>
            </w:r>
          </w:p>
        </w:tc>
        <w:tc>
          <w:tcPr>
            <w:tcW w:type="dxa" w:w="993"/>
            <w:tcBorders>
              <w:top w:color="000000" w:sz="4" w:val="single"/>
              <w:left w:color="000000" w:sz="4" w:val="single"/>
              <w:bottom w:color="000000" w:sz="4" w:val="single"/>
              <w:right w:color="000000" w:sz="4" w:val="single"/>
            </w:tcBorders>
          </w:tcPr>
          <w:p w14:paraId="EE020000">
            <w:pPr>
              <w:ind/>
              <w:jc w:val="center"/>
            </w:pPr>
            <w:r>
              <w:t>0,0</w:t>
            </w:r>
          </w:p>
        </w:tc>
        <w:tc>
          <w:tcPr>
            <w:tcW w:type="dxa" w:w="992"/>
            <w:tcBorders>
              <w:top w:color="000000" w:sz="4" w:val="single"/>
              <w:left w:color="000000" w:sz="4" w:val="single"/>
              <w:bottom w:color="000000" w:sz="4" w:val="single"/>
              <w:right w:color="000000" w:sz="4" w:val="single"/>
            </w:tcBorders>
            <w:shd w:fill="auto" w:val="clear"/>
          </w:tcPr>
          <w:p w14:paraId="EF020000">
            <w:pPr>
              <w:ind/>
              <w:jc w:val="center"/>
            </w:pPr>
            <w:r>
              <w:t>0,0</w:t>
            </w:r>
          </w:p>
        </w:tc>
      </w:tr>
      <w:tr>
        <w:trPr>
          <w:trHeight w:hRule="atLeast" w:val="495"/>
        </w:trPr>
        <w:tc>
          <w:tcPr>
            <w:tcW w:type="dxa" w:w="4253"/>
            <w:tcBorders>
              <w:top w:color="000000" w:sz="4" w:val="single"/>
              <w:left w:color="000000" w:sz="4" w:val="single"/>
              <w:bottom w:color="000000" w:sz="4" w:val="single"/>
              <w:right w:color="000000" w:sz="4" w:val="single"/>
            </w:tcBorders>
          </w:tcPr>
          <w:p w14:paraId="F0020000">
            <w:r>
              <w:t>ЖИЛИЩНО-КОММУНАЛЬНОЕ ХОЗЯЙСТВО</w:t>
            </w:r>
          </w:p>
        </w:tc>
        <w:tc>
          <w:tcPr>
            <w:tcW w:type="dxa" w:w="567"/>
            <w:tcBorders>
              <w:top w:color="000000" w:sz="4" w:val="single"/>
              <w:left w:color="000000" w:sz="4" w:val="single"/>
              <w:bottom w:color="000000" w:sz="4" w:val="single"/>
              <w:right w:color="000000" w:sz="4" w:val="single"/>
            </w:tcBorders>
          </w:tcPr>
          <w:p w14:paraId="F1020000">
            <w:r>
              <w:t>05</w:t>
            </w:r>
          </w:p>
        </w:tc>
        <w:tc>
          <w:tcPr>
            <w:tcW w:type="dxa" w:w="567"/>
            <w:tcBorders>
              <w:top w:color="000000" w:sz="4" w:val="single"/>
              <w:left w:color="000000" w:sz="4" w:val="single"/>
              <w:bottom w:color="000000" w:sz="4" w:val="single"/>
              <w:right w:color="000000" w:sz="4" w:val="single"/>
            </w:tcBorders>
          </w:tcPr>
          <w:p w14:paraId="F2020000"/>
        </w:tc>
        <w:tc>
          <w:tcPr>
            <w:tcW w:type="dxa" w:w="1701"/>
            <w:tcBorders>
              <w:top w:color="000000" w:sz="4" w:val="single"/>
              <w:left w:color="000000" w:sz="4" w:val="single"/>
              <w:bottom w:color="000000" w:sz="4" w:val="single"/>
              <w:right w:color="000000" w:sz="4" w:val="single"/>
            </w:tcBorders>
          </w:tcPr>
          <w:p w14:paraId="F3020000"/>
        </w:tc>
        <w:tc>
          <w:tcPr>
            <w:tcW w:type="dxa" w:w="669"/>
            <w:tcBorders>
              <w:top w:color="000000" w:sz="4" w:val="single"/>
              <w:left w:color="000000" w:sz="4" w:val="single"/>
              <w:bottom w:color="000000" w:sz="4" w:val="single"/>
              <w:right w:color="000000" w:sz="4" w:val="single"/>
            </w:tcBorders>
          </w:tcPr>
          <w:p w14:paraId="F4020000"/>
        </w:tc>
        <w:tc>
          <w:tcPr>
            <w:tcW w:type="dxa" w:w="1032"/>
            <w:tcBorders>
              <w:top w:color="000000" w:sz="4" w:val="single"/>
              <w:left w:color="000000" w:sz="4" w:val="single"/>
              <w:bottom w:color="000000" w:sz="4" w:val="single"/>
              <w:right w:color="000000" w:sz="4" w:val="single"/>
            </w:tcBorders>
          </w:tcPr>
          <w:p w14:paraId="F5020000">
            <w:pPr>
              <w:ind/>
              <w:jc w:val="center"/>
            </w:pPr>
            <w:r>
              <w:t>545,3</w:t>
            </w:r>
          </w:p>
        </w:tc>
        <w:tc>
          <w:tcPr>
            <w:tcW w:type="dxa" w:w="993"/>
            <w:tcBorders>
              <w:top w:color="000000" w:sz="4" w:val="single"/>
              <w:left w:color="000000" w:sz="4" w:val="single"/>
              <w:bottom w:color="000000" w:sz="4" w:val="single"/>
              <w:right w:color="000000" w:sz="4" w:val="single"/>
            </w:tcBorders>
          </w:tcPr>
          <w:p w14:paraId="F6020000">
            <w:pPr>
              <w:ind/>
              <w:jc w:val="center"/>
            </w:pPr>
            <w:r>
              <w:t>203,0</w:t>
            </w:r>
          </w:p>
        </w:tc>
        <w:tc>
          <w:tcPr>
            <w:tcW w:type="dxa" w:w="992"/>
            <w:tcBorders>
              <w:top w:color="000000" w:sz="4" w:val="single"/>
              <w:left w:color="000000" w:sz="4" w:val="single"/>
              <w:bottom w:color="000000" w:sz="4" w:val="single"/>
              <w:right w:color="000000" w:sz="4" w:val="single"/>
            </w:tcBorders>
            <w:shd w:fill="auto" w:val="clear"/>
          </w:tcPr>
          <w:p w14:paraId="F7020000">
            <w:pPr>
              <w:ind/>
              <w:jc w:val="center"/>
            </w:pPr>
            <w:r>
              <w:t>208,5</w:t>
            </w:r>
          </w:p>
        </w:tc>
      </w:tr>
      <w:tr>
        <w:trPr>
          <w:trHeight w:hRule="atLeast" w:val="495"/>
        </w:trPr>
        <w:tc>
          <w:tcPr>
            <w:tcW w:type="dxa" w:w="4253"/>
            <w:tcBorders>
              <w:top w:color="000000" w:sz="4" w:val="single"/>
              <w:left w:color="000000" w:sz="4" w:val="single"/>
              <w:bottom w:color="000000" w:sz="4" w:val="single"/>
              <w:right w:color="000000" w:sz="4" w:val="single"/>
            </w:tcBorders>
          </w:tcPr>
          <w:p w14:paraId="F8020000">
            <w:r>
              <w:t>Коммунальное хозяйство</w:t>
            </w:r>
          </w:p>
        </w:tc>
        <w:tc>
          <w:tcPr>
            <w:tcW w:type="dxa" w:w="567"/>
            <w:tcBorders>
              <w:top w:color="000000" w:sz="4" w:val="single"/>
              <w:left w:color="000000" w:sz="4" w:val="single"/>
              <w:bottom w:color="000000" w:sz="4" w:val="single"/>
              <w:right w:color="000000" w:sz="4" w:val="single"/>
            </w:tcBorders>
          </w:tcPr>
          <w:p w14:paraId="F9020000">
            <w:r>
              <w:t xml:space="preserve">05 </w:t>
            </w:r>
          </w:p>
        </w:tc>
        <w:tc>
          <w:tcPr>
            <w:tcW w:type="dxa" w:w="567"/>
            <w:tcBorders>
              <w:top w:color="000000" w:sz="4" w:val="single"/>
              <w:left w:color="000000" w:sz="4" w:val="single"/>
              <w:bottom w:color="000000" w:sz="4" w:val="single"/>
              <w:right w:color="000000" w:sz="4" w:val="single"/>
            </w:tcBorders>
          </w:tcPr>
          <w:p w14:paraId="FA020000">
            <w:r>
              <w:t>02</w:t>
            </w:r>
          </w:p>
        </w:tc>
        <w:tc>
          <w:tcPr>
            <w:tcW w:type="dxa" w:w="1701"/>
            <w:tcBorders>
              <w:top w:color="000000" w:sz="4" w:val="single"/>
              <w:left w:color="000000" w:sz="4" w:val="single"/>
              <w:bottom w:color="000000" w:sz="4" w:val="single"/>
              <w:right w:color="000000" w:sz="4" w:val="single"/>
            </w:tcBorders>
          </w:tcPr>
          <w:p w14:paraId="FB020000"/>
        </w:tc>
        <w:tc>
          <w:tcPr>
            <w:tcW w:type="dxa" w:w="669"/>
            <w:tcBorders>
              <w:top w:color="000000" w:sz="4" w:val="single"/>
              <w:left w:color="000000" w:sz="4" w:val="single"/>
              <w:bottom w:color="000000" w:sz="4" w:val="single"/>
              <w:right w:color="000000" w:sz="4" w:val="single"/>
            </w:tcBorders>
          </w:tcPr>
          <w:p w14:paraId="FC020000"/>
        </w:tc>
        <w:tc>
          <w:tcPr>
            <w:tcW w:type="dxa" w:w="1032"/>
            <w:tcBorders>
              <w:top w:color="000000" w:sz="4" w:val="single"/>
              <w:left w:color="000000" w:sz="4" w:val="single"/>
              <w:bottom w:color="000000" w:sz="4" w:val="single"/>
              <w:right w:color="000000" w:sz="4" w:val="single"/>
            </w:tcBorders>
          </w:tcPr>
          <w:p w14:paraId="FD020000">
            <w:pPr>
              <w:ind/>
              <w:jc w:val="center"/>
            </w:pPr>
            <w:r>
              <w:t>26,3</w:t>
            </w:r>
          </w:p>
        </w:tc>
        <w:tc>
          <w:tcPr>
            <w:tcW w:type="dxa" w:w="993"/>
            <w:tcBorders>
              <w:top w:color="000000" w:sz="4" w:val="single"/>
              <w:left w:color="000000" w:sz="4" w:val="single"/>
              <w:bottom w:color="000000" w:sz="4" w:val="single"/>
              <w:right w:color="000000" w:sz="4" w:val="single"/>
            </w:tcBorders>
          </w:tcPr>
          <w:p w14:paraId="FE020000">
            <w:pPr>
              <w:ind/>
              <w:jc w:val="center"/>
            </w:pPr>
            <w:r>
              <w:t>0,0</w:t>
            </w:r>
          </w:p>
        </w:tc>
        <w:tc>
          <w:tcPr>
            <w:tcW w:type="dxa" w:w="992"/>
            <w:tcBorders>
              <w:top w:color="000000" w:sz="4" w:val="single"/>
              <w:left w:color="000000" w:sz="4" w:val="single"/>
              <w:bottom w:color="000000" w:sz="4" w:val="single"/>
              <w:right w:color="000000" w:sz="4" w:val="single"/>
            </w:tcBorders>
            <w:shd w:fill="auto" w:val="clear"/>
          </w:tcPr>
          <w:p w14:paraId="FF020000">
            <w:pPr>
              <w:ind/>
              <w:jc w:val="center"/>
            </w:pPr>
            <w:r>
              <w:t>0,0</w:t>
            </w:r>
          </w:p>
        </w:tc>
      </w:tr>
      <w:tr>
        <w:trPr>
          <w:trHeight w:hRule="atLeast" w:val="495"/>
        </w:trPr>
        <w:tc>
          <w:tcPr>
            <w:tcW w:type="dxa" w:w="4253"/>
            <w:tcBorders>
              <w:top w:color="000000" w:sz="4" w:val="single"/>
              <w:left w:color="000000" w:sz="4" w:val="single"/>
              <w:bottom w:color="000000" w:sz="4" w:val="single"/>
              <w:right w:color="000000" w:sz="4" w:val="single"/>
            </w:tcBorders>
          </w:tcPr>
          <w:p w14:paraId="00030000">
            <w: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муниципальной программы Верхнесвечниковского сельского поселения «Обеспечение качественными жилищно-коммунальными  услугами населения Верхнесвечниковского сельского поселения» (Иные межбюджетные трансферты)</w:t>
            </w:r>
          </w:p>
        </w:tc>
        <w:tc>
          <w:tcPr>
            <w:tcW w:type="dxa" w:w="567"/>
            <w:tcBorders>
              <w:top w:color="000000" w:sz="4" w:val="single"/>
              <w:left w:color="000000" w:sz="4" w:val="single"/>
              <w:bottom w:color="000000" w:sz="4" w:val="single"/>
              <w:right w:color="000000" w:sz="4" w:val="single"/>
            </w:tcBorders>
          </w:tcPr>
          <w:p w14:paraId="01030000">
            <w:r>
              <w:t xml:space="preserve">05 </w:t>
            </w:r>
          </w:p>
        </w:tc>
        <w:tc>
          <w:tcPr>
            <w:tcW w:type="dxa" w:w="567"/>
            <w:tcBorders>
              <w:top w:color="000000" w:sz="4" w:val="single"/>
              <w:left w:color="000000" w:sz="4" w:val="single"/>
              <w:bottom w:color="000000" w:sz="4" w:val="single"/>
              <w:right w:color="000000" w:sz="4" w:val="single"/>
            </w:tcBorders>
          </w:tcPr>
          <w:p w14:paraId="02030000">
            <w:r>
              <w:t>02</w:t>
            </w:r>
          </w:p>
        </w:tc>
        <w:tc>
          <w:tcPr>
            <w:tcW w:type="dxa" w:w="1701"/>
            <w:tcBorders>
              <w:top w:color="000000" w:sz="4" w:val="single"/>
              <w:left w:color="000000" w:sz="4" w:val="single"/>
              <w:bottom w:color="000000" w:sz="4" w:val="single"/>
              <w:right w:color="000000" w:sz="4" w:val="single"/>
            </w:tcBorders>
          </w:tcPr>
          <w:p w14:paraId="03030000">
            <w:r>
              <w:t>02 1 00 86010</w:t>
            </w:r>
          </w:p>
        </w:tc>
        <w:tc>
          <w:tcPr>
            <w:tcW w:type="dxa" w:w="669"/>
            <w:tcBorders>
              <w:top w:color="000000" w:sz="4" w:val="single"/>
              <w:left w:color="000000" w:sz="4" w:val="single"/>
              <w:bottom w:color="000000" w:sz="4" w:val="single"/>
              <w:right w:color="000000" w:sz="4" w:val="single"/>
            </w:tcBorders>
          </w:tcPr>
          <w:p w14:paraId="04030000">
            <w:r>
              <w:t>540</w:t>
            </w:r>
          </w:p>
        </w:tc>
        <w:tc>
          <w:tcPr>
            <w:tcW w:type="dxa" w:w="1032"/>
            <w:tcBorders>
              <w:top w:color="000000" w:sz="4" w:val="single"/>
              <w:left w:color="000000" w:sz="4" w:val="single"/>
              <w:bottom w:color="000000" w:sz="4" w:val="single"/>
              <w:right w:color="000000" w:sz="4" w:val="single"/>
            </w:tcBorders>
          </w:tcPr>
          <w:p w14:paraId="05030000">
            <w:pPr>
              <w:ind/>
              <w:jc w:val="center"/>
            </w:pPr>
            <w:r>
              <w:t>26,3</w:t>
            </w:r>
          </w:p>
        </w:tc>
        <w:tc>
          <w:tcPr>
            <w:tcW w:type="dxa" w:w="993"/>
            <w:tcBorders>
              <w:top w:color="000000" w:sz="4" w:val="single"/>
              <w:left w:color="000000" w:sz="4" w:val="single"/>
              <w:bottom w:color="000000" w:sz="4" w:val="single"/>
              <w:right w:color="000000" w:sz="4" w:val="single"/>
            </w:tcBorders>
          </w:tcPr>
          <w:p w14:paraId="06030000">
            <w:pPr>
              <w:ind/>
              <w:jc w:val="center"/>
            </w:pPr>
            <w:r>
              <w:t>0,0</w:t>
            </w:r>
          </w:p>
        </w:tc>
        <w:tc>
          <w:tcPr>
            <w:tcW w:type="dxa" w:w="992"/>
            <w:tcBorders>
              <w:top w:color="000000" w:sz="4" w:val="single"/>
              <w:left w:color="000000" w:sz="4" w:val="single"/>
              <w:bottom w:color="000000" w:sz="4" w:val="single"/>
              <w:right w:color="000000" w:sz="4" w:val="single"/>
            </w:tcBorders>
            <w:shd w:fill="auto" w:val="clear"/>
          </w:tcPr>
          <w:p w14:paraId="07030000">
            <w:pPr>
              <w:ind/>
              <w:jc w:val="center"/>
            </w:pPr>
            <w:r>
              <w:t>0,0</w:t>
            </w:r>
          </w:p>
        </w:tc>
      </w:tr>
      <w:tr>
        <w:trPr>
          <w:trHeight w:hRule="atLeast" w:val="495"/>
        </w:trPr>
        <w:tc>
          <w:tcPr>
            <w:tcW w:type="dxa" w:w="4253"/>
            <w:tcBorders>
              <w:top w:color="000000" w:sz="4" w:val="single"/>
              <w:left w:color="000000" w:sz="4" w:val="single"/>
              <w:bottom w:color="000000" w:sz="4" w:val="single"/>
              <w:right w:color="000000" w:sz="4" w:val="single"/>
            </w:tcBorders>
          </w:tcPr>
          <w:p w14:paraId="08030000">
            <w:r>
              <w:t>Благоустройство</w:t>
            </w:r>
          </w:p>
        </w:tc>
        <w:tc>
          <w:tcPr>
            <w:tcW w:type="dxa" w:w="567"/>
            <w:tcBorders>
              <w:top w:color="000000" w:sz="4" w:val="single"/>
              <w:left w:color="000000" w:sz="4" w:val="single"/>
              <w:bottom w:color="000000" w:sz="4" w:val="single"/>
              <w:right w:color="000000" w:sz="4" w:val="single"/>
            </w:tcBorders>
          </w:tcPr>
          <w:p w14:paraId="09030000">
            <w:r>
              <w:t>05</w:t>
            </w:r>
          </w:p>
        </w:tc>
        <w:tc>
          <w:tcPr>
            <w:tcW w:type="dxa" w:w="567"/>
            <w:tcBorders>
              <w:top w:color="000000" w:sz="4" w:val="single"/>
              <w:left w:color="000000" w:sz="4" w:val="single"/>
              <w:bottom w:color="000000" w:sz="4" w:val="single"/>
              <w:right w:color="000000" w:sz="4" w:val="single"/>
            </w:tcBorders>
          </w:tcPr>
          <w:p w14:paraId="0A030000">
            <w:r>
              <w:t>03</w:t>
            </w:r>
          </w:p>
        </w:tc>
        <w:tc>
          <w:tcPr>
            <w:tcW w:type="dxa" w:w="1701"/>
            <w:tcBorders>
              <w:top w:color="000000" w:sz="4" w:val="single"/>
              <w:left w:color="000000" w:sz="4" w:val="single"/>
              <w:bottom w:color="000000" w:sz="4" w:val="single"/>
              <w:right w:color="000000" w:sz="4" w:val="single"/>
            </w:tcBorders>
          </w:tcPr>
          <w:p w14:paraId="0B030000"/>
        </w:tc>
        <w:tc>
          <w:tcPr>
            <w:tcW w:type="dxa" w:w="669"/>
            <w:tcBorders>
              <w:top w:color="000000" w:sz="4" w:val="single"/>
              <w:left w:color="000000" w:sz="4" w:val="single"/>
              <w:bottom w:color="000000" w:sz="4" w:val="single"/>
              <w:right w:color="000000" w:sz="4" w:val="single"/>
            </w:tcBorders>
          </w:tcPr>
          <w:p w14:paraId="0C030000"/>
        </w:tc>
        <w:tc>
          <w:tcPr>
            <w:tcW w:type="dxa" w:w="1032"/>
            <w:tcBorders>
              <w:top w:color="000000" w:sz="4" w:val="single"/>
              <w:left w:color="000000" w:sz="4" w:val="single"/>
              <w:bottom w:color="000000" w:sz="4" w:val="single"/>
              <w:right w:color="000000" w:sz="4" w:val="single"/>
            </w:tcBorders>
          </w:tcPr>
          <w:p w14:paraId="0D030000">
            <w:pPr>
              <w:ind/>
              <w:jc w:val="center"/>
            </w:pPr>
            <w:r>
              <w:t> 519,0</w:t>
            </w:r>
          </w:p>
        </w:tc>
        <w:tc>
          <w:tcPr>
            <w:tcW w:type="dxa" w:w="993"/>
            <w:tcBorders>
              <w:top w:color="000000" w:sz="4" w:val="single"/>
              <w:left w:color="000000" w:sz="4" w:val="single"/>
              <w:bottom w:color="000000" w:sz="4" w:val="single"/>
              <w:right w:color="000000" w:sz="4" w:val="single"/>
            </w:tcBorders>
          </w:tcPr>
          <w:p w14:paraId="0E030000">
            <w:pPr>
              <w:ind/>
              <w:jc w:val="center"/>
            </w:pPr>
            <w:r>
              <w:t>203,0</w:t>
            </w:r>
          </w:p>
        </w:tc>
        <w:tc>
          <w:tcPr>
            <w:tcW w:type="dxa" w:w="992"/>
            <w:tcBorders>
              <w:top w:color="000000" w:sz="4" w:val="single"/>
              <w:left w:color="000000" w:sz="4" w:val="single"/>
              <w:bottom w:color="000000" w:sz="4" w:val="single"/>
              <w:right w:color="000000" w:sz="4" w:val="single"/>
            </w:tcBorders>
            <w:shd w:fill="auto" w:val="clear"/>
          </w:tcPr>
          <w:p w14:paraId="0F030000">
            <w:pPr>
              <w:ind/>
              <w:jc w:val="center"/>
            </w:pPr>
            <w:r>
              <w:t>208,5</w:t>
            </w:r>
          </w:p>
        </w:tc>
      </w:tr>
      <w:tr>
        <w:trPr>
          <w:trHeight w:hRule="atLeast" w:val="70"/>
        </w:trPr>
        <w:tc>
          <w:tcPr>
            <w:tcW w:type="dxa" w:w="4253"/>
            <w:tcBorders>
              <w:top w:color="000000" w:sz="4" w:val="single"/>
              <w:left w:color="000000" w:sz="4" w:val="single"/>
              <w:bottom w:color="000000" w:sz="4" w:val="single"/>
              <w:right w:color="000000" w:sz="4" w:val="single"/>
            </w:tcBorders>
          </w:tcPr>
          <w:p w14:paraId="10030000">
            <w:r>
              <w:t>Прочие мероприятия в рамках муниципальной программы Верхнесвечниковского сельского поселения «Обеспечение качественными жилищно-коммунальными  услугами населения Верхнесвечниковского сельского поселения» (Иные закупки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tcPr>
          <w:p w14:paraId="11030000">
            <w:r>
              <w:t>05</w:t>
            </w:r>
          </w:p>
        </w:tc>
        <w:tc>
          <w:tcPr>
            <w:tcW w:type="dxa" w:w="567"/>
            <w:tcBorders>
              <w:top w:color="000000" w:sz="4" w:val="single"/>
              <w:left w:color="000000" w:sz="4" w:val="single"/>
              <w:bottom w:color="000000" w:sz="4" w:val="single"/>
              <w:right w:color="000000" w:sz="4" w:val="single"/>
            </w:tcBorders>
          </w:tcPr>
          <w:p w14:paraId="12030000">
            <w:r>
              <w:t>03</w:t>
            </w:r>
          </w:p>
        </w:tc>
        <w:tc>
          <w:tcPr>
            <w:tcW w:type="dxa" w:w="1701"/>
            <w:tcBorders>
              <w:top w:color="000000" w:sz="4" w:val="single"/>
              <w:left w:color="000000" w:sz="4" w:val="single"/>
              <w:bottom w:color="000000" w:sz="4" w:val="single"/>
              <w:right w:color="000000" w:sz="4" w:val="single"/>
            </w:tcBorders>
          </w:tcPr>
          <w:p w14:paraId="13030000">
            <w:pPr>
              <w:rPr>
                <w:highlight w:val="yellow"/>
              </w:rPr>
            </w:pPr>
            <w:r>
              <w:t>02 1 00 29990</w:t>
            </w:r>
          </w:p>
        </w:tc>
        <w:tc>
          <w:tcPr>
            <w:tcW w:type="dxa" w:w="669"/>
            <w:tcBorders>
              <w:top w:color="000000" w:sz="4" w:val="single"/>
              <w:left w:color="000000" w:sz="4" w:val="single"/>
              <w:bottom w:color="000000" w:sz="4" w:val="single"/>
              <w:right w:color="000000" w:sz="4" w:val="single"/>
            </w:tcBorders>
          </w:tcPr>
          <w:p w14:paraId="14030000">
            <w:pPr>
              <w:ind/>
              <w:jc w:val="center"/>
            </w:pPr>
            <w:r>
              <w:t>240</w:t>
            </w:r>
          </w:p>
        </w:tc>
        <w:tc>
          <w:tcPr>
            <w:tcW w:type="dxa" w:w="1032"/>
            <w:tcBorders>
              <w:top w:color="000000" w:sz="4" w:val="single"/>
              <w:left w:color="000000" w:sz="4" w:val="single"/>
              <w:bottom w:color="000000" w:sz="4" w:val="single"/>
              <w:right w:color="000000" w:sz="4" w:val="single"/>
            </w:tcBorders>
          </w:tcPr>
          <w:p w14:paraId="15030000">
            <w:pPr>
              <w:ind/>
              <w:jc w:val="center"/>
            </w:pPr>
            <w:r>
              <w:t>519,0</w:t>
            </w:r>
          </w:p>
        </w:tc>
        <w:tc>
          <w:tcPr>
            <w:tcW w:type="dxa" w:w="993"/>
            <w:tcBorders>
              <w:top w:color="000000" w:sz="4" w:val="single"/>
              <w:left w:color="000000" w:sz="4" w:val="single"/>
              <w:bottom w:color="000000" w:sz="4" w:val="single"/>
              <w:right w:color="000000" w:sz="4" w:val="single"/>
            </w:tcBorders>
          </w:tcPr>
          <w:p w14:paraId="16030000">
            <w:pPr>
              <w:ind/>
              <w:jc w:val="center"/>
            </w:pPr>
            <w:r>
              <w:t>203,0</w:t>
            </w:r>
          </w:p>
        </w:tc>
        <w:tc>
          <w:tcPr>
            <w:tcW w:type="dxa" w:w="992"/>
            <w:tcBorders>
              <w:top w:color="000000" w:sz="4" w:val="single"/>
              <w:left w:color="000000" w:sz="4" w:val="single"/>
              <w:bottom w:color="000000" w:sz="4" w:val="single"/>
              <w:right w:color="000000" w:sz="4" w:val="single"/>
            </w:tcBorders>
            <w:shd w:fill="auto" w:val="clear"/>
          </w:tcPr>
          <w:p w14:paraId="17030000">
            <w:pPr>
              <w:ind/>
              <w:jc w:val="center"/>
            </w:pPr>
            <w:r>
              <w:t>208,5</w:t>
            </w:r>
          </w:p>
        </w:tc>
      </w:tr>
      <w:tr>
        <w:trPr>
          <w:trHeight w:hRule="atLeast" w:val="70"/>
        </w:trPr>
        <w:tc>
          <w:tcPr>
            <w:tcW w:type="dxa" w:w="4253"/>
            <w:tcBorders>
              <w:top w:color="000000" w:sz="4" w:val="single"/>
              <w:left w:color="000000" w:sz="4" w:val="single"/>
              <w:bottom w:color="000000" w:sz="4" w:val="single"/>
              <w:right w:color="000000" w:sz="4" w:val="single"/>
            </w:tcBorders>
          </w:tcPr>
          <w:p w14:paraId="18030000">
            <w:r>
              <w:t>КУЛЬТУРА, КИНЕМАТОГРАФИЯ И СРЕДСТВА МАССОВОЙ ИНФОРМАЦИИ</w:t>
            </w:r>
          </w:p>
        </w:tc>
        <w:tc>
          <w:tcPr>
            <w:tcW w:type="dxa" w:w="567"/>
            <w:tcBorders>
              <w:top w:color="000000" w:sz="4" w:val="single"/>
              <w:left w:color="000000" w:sz="4" w:val="single"/>
              <w:bottom w:color="000000" w:sz="4" w:val="single"/>
              <w:right w:color="000000" w:sz="4" w:val="single"/>
            </w:tcBorders>
          </w:tcPr>
          <w:p w14:paraId="19030000">
            <w:r>
              <w:t>08</w:t>
            </w:r>
          </w:p>
        </w:tc>
        <w:tc>
          <w:tcPr>
            <w:tcW w:type="dxa" w:w="567"/>
            <w:tcBorders>
              <w:top w:color="000000" w:sz="4" w:val="single"/>
              <w:left w:color="000000" w:sz="4" w:val="single"/>
              <w:bottom w:color="000000" w:sz="4" w:val="single"/>
              <w:right w:color="000000" w:sz="4" w:val="single"/>
            </w:tcBorders>
          </w:tcPr>
          <w:p w14:paraId="1A030000"/>
        </w:tc>
        <w:tc>
          <w:tcPr>
            <w:tcW w:type="dxa" w:w="1701"/>
            <w:tcBorders>
              <w:top w:color="000000" w:sz="4" w:val="single"/>
              <w:left w:color="000000" w:sz="4" w:val="single"/>
              <w:bottom w:color="000000" w:sz="4" w:val="single"/>
              <w:right w:color="000000" w:sz="4" w:val="single"/>
            </w:tcBorders>
          </w:tcPr>
          <w:p w14:paraId="1B030000"/>
        </w:tc>
        <w:tc>
          <w:tcPr>
            <w:tcW w:type="dxa" w:w="669"/>
            <w:tcBorders>
              <w:top w:color="000000" w:sz="4" w:val="single"/>
              <w:left w:color="000000" w:sz="4" w:val="single"/>
              <w:bottom w:color="000000" w:sz="4" w:val="single"/>
              <w:right w:color="000000" w:sz="4" w:val="single"/>
            </w:tcBorders>
          </w:tcPr>
          <w:p w14:paraId="1C030000"/>
        </w:tc>
        <w:tc>
          <w:tcPr>
            <w:tcW w:type="dxa" w:w="1032"/>
            <w:tcBorders>
              <w:top w:color="000000" w:sz="4" w:val="single"/>
              <w:left w:color="000000" w:sz="4" w:val="single"/>
              <w:bottom w:color="000000" w:sz="4" w:val="single"/>
              <w:right w:color="000000" w:sz="4" w:val="single"/>
            </w:tcBorders>
          </w:tcPr>
          <w:p w14:paraId="1D030000">
            <w:r>
              <w:t>1 921,8</w:t>
            </w:r>
          </w:p>
        </w:tc>
        <w:tc>
          <w:tcPr>
            <w:tcW w:type="dxa" w:w="993"/>
            <w:tcBorders>
              <w:top w:color="000000" w:sz="4" w:val="single"/>
              <w:left w:color="000000" w:sz="4" w:val="single"/>
              <w:bottom w:color="000000" w:sz="4" w:val="single"/>
              <w:right w:color="000000" w:sz="4" w:val="single"/>
            </w:tcBorders>
          </w:tcPr>
          <w:p w14:paraId="1E030000">
            <w:pPr>
              <w:ind/>
              <w:jc w:val="center"/>
            </w:pPr>
            <w:r>
              <w:t>2 045,9</w:t>
            </w:r>
          </w:p>
        </w:tc>
        <w:tc>
          <w:tcPr>
            <w:tcW w:type="dxa" w:w="992"/>
            <w:tcBorders>
              <w:top w:color="000000" w:sz="4" w:val="single"/>
              <w:left w:color="000000" w:sz="4" w:val="single"/>
              <w:bottom w:color="000000" w:sz="4" w:val="single"/>
              <w:right w:color="000000" w:sz="4" w:val="single"/>
            </w:tcBorders>
            <w:shd w:fill="auto" w:val="clear"/>
          </w:tcPr>
          <w:p w14:paraId="1F030000">
            <w:pPr>
              <w:ind/>
              <w:jc w:val="center"/>
            </w:pPr>
            <w:r>
              <w:t>2 045,9</w:t>
            </w:r>
          </w:p>
        </w:tc>
      </w:tr>
      <w:tr>
        <w:trPr>
          <w:trHeight w:hRule="atLeast" w:val="70"/>
        </w:trPr>
        <w:tc>
          <w:tcPr>
            <w:tcW w:type="dxa" w:w="4253"/>
            <w:tcBorders>
              <w:top w:color="000000" w:sz="4" w:val="single"/>
              <w:left w:color="000000" w:sz="4" w:val="single"/>
              <w:bottom w:color="000000" w:sz="4" w:val="single"/>
              <w:right w:color="000000" w:sz="4" w:val="single"/>
            </w:tcBorders>
          </w:tcPr>
          <w:p w14:paraId="20030000">
            <w:r>
              <w:t>Культура</w:t>
            </w:r>
          </w:p>
        </w:tc>
        <w:tc>
          <w:tcPr>
            <w:tcW w:type="dxa" w:w="567"/>
            <w:tcBorders>
              <w:top w:color="000000" w:sz="4" w:val="single"/>
              <w:left w:color="000000" w:sz="4" w:val="single"/>
              <w:bottom w:color="000000" w:sz="4" w:val="single"/>
              <w:right w:color="000000" w:sz="4" w:val="single"/>
            </w:tcBorders>
          </w:tcPr>
          <w:p w14:paraId="21030000">
            <w:r>
              <w:t>08</w:t>
            </w:r>
          </w:p>
        </w:tc>
        <w:tc>
          <w:tcPr>
            <w:tcW w:type="dxa" w:w="567"/>
            <w:tcBorders>
              <w:top w:color="000000" w:sz="4" w:val="single"/>
              <w:left w:color="000000" w:sz="4" w:val="single"/>
              <w:bottom w:color="000000" w:sz="4" w:val="single"/>
              <w:right w:color="000000" w:sz="4" w:val="single"/>
            </w:tcBorders>
          </w:tcPr>
          <w:p w14:paraId="22030000">
            <w:r>
              <w:t>01</w:t>
            </w:r>
          </w:p>
        </w:tc>
        <w:tc>
          <w:tcPr>
            <w:tcW w:type="dxa" w:w="1701"/>
            <w:tcBorders>
              <w:top w:color="000000" w:sz="4" w:val="single"/>
              <w:left w:color="000000" w:sz="4" w:val="single"/>
              <w:bottom w:color="000000" w:sz="4" w:val="single"/>
              <w:right w:color="000000" w:sz="4" w:val="single"/>
            </w:tcBorders>
          </w:tcPr>
          <w:p w14:paraId="23030000"/>
        </w:tc>
        <w:tc>
          <w:tcPr>
            <w:tcW w:type="dxa" w:w="669"/>
            <w:tcBorders>
              <w:top w:color="000000" w:sz="4" w:val="single"/>
              <w:left w:color="000000" w:sz="4" w:val="single"/>
              <w:bottom w:color="000000" w:sz="4" w:val="single"/>
              <w:right w:color="000000" w:sz="4" w:val="single"/>
            </w:tcBorders>
          </w:tcPr>
          <w:p w14:paraId="24030000"/>
        </w:tc>
        <w:tc>
          <w:tcPr>
            <w:tcW w:type="dxa" w:w="1032"/>
            <w:tcBorders>
              <w:top w:color="000000" w:sz="4" w:val="single"/>
              <w:left w:color="000000" w:sz="4" w:val="single"/>
              <w:bottom w:color="000000" w:sz="4" w:val="single"/>
              <w:right w:color="000000" w:sz="4" w:val="single"/>
            </w:tcBorders>
          </w:tcPr>
          <w:p w14:paraId="25030000">
            <w:r>
              <w:t>1 921,8</w:t>
            </w:r>
          </w:p>
        </w:tc>
        <w:tc>
          <w:tcPr>
            <w:tcW w:type="dxa" w:w="993"/>
            <w:tcBorders>
              <w:top w:color="000000" w:sz="4" w:val="single"/>
              <w:left w:color="000000" w:sz="4" w:val="single"/>
              <w:bottom w:color="000000" w:sz="4" w:val="single"/>
              <w:right w:color="000000" w:sz="4" w:val="single"/>
            </w:tcBorders>
          </w:tcPr>
          <w:p w14:paraId="26030000">
            <w:pPr>
              <w:ind/>
              <w:jc w:val="center"/>
            </w:pPr>
            <w:r>
              <w:t>2 045,9</w:t>
            </w:r>
          </w:p>
        </w:tc>
        <w:tc>
          <w:tcPr>
            <w:tcW w:type="dxa" w:w="992"/>
            <w:tcBorders>
              <w:top w:color="000000" w:sz="4" w:val="single"/>
              <w:left w:color="000000" w:sz="4" w:val="single"/>
              <w:bottom w:color="000000" w:sz="4" w:val="single"/>
              <w:right w:color="000000" w:sz="4" w:val="single"/>
            </w:tcBorders>
            <w:shd w:fill="auto" w:val="clear"/>
          </w:tcPr>
          <w:p w14:paraId="27030000">
            <w:pPr>
              <w:ind/>
              <w:jc w:val="center"/>
            </w:pPr>
            <w:r>
              <w:t>2 045,9</w:t>
            </w:r>
          </w:p>
        </w:tc>
      </w:tr>
      <w:tr>
        <w:trPr>
          <w:trHeight w:hRule="atLeast" w:val="70"/>
        </w:trPr>
        <w:tc>
          <w:tcPr>
            <w:tcW w:type="dxa" w:w="4253"/>
            <w:tcBorders>
              <w:top w:color="000000" w:sz="4" w:val="single"/>
              <w:left w:color="000000" w:sz="4" w:val="single"/>
              <w:bottom w:color="000000" w:sz="4" w:val="single"/>
              <w:right w:color="000000" w:sz="4" w:val="single"/>
            </w:tcBorders>
          </w:tcPr>
          <w:p w14:paraId="28030000">
            <w:r>
              <w:t xml:space="preserve">Расходы на обеспечение деятельности (оказание услуг) муниципального бюджетного учреждения </w:t>
            </w:r>
            <w:r>
              <w:t>Верхнесвечниковского сельского поселения  в рамках подпрограммы «Развитие культуры» муниципальной программы Верхнесвечниковского сельского поселения  «Развитие культуры» (Субсидии бюджетным учреждениям)</w:t>
            </w:r>
          </w:p>
        </w:tc>
        <w:tc>
          <w:tcPr>
            <w:tcW w:type="dxa" w:w="567"/>
            <w:tcBorders>
              <w:top w:color="000000" w:sz="4" w:val="single"/>
              <w:left w:color="000000" w:sz="4" w:val="single"/>
              <w:bottom w:color="000000" w:sz="4" w:val="single"/>
              <w:right w:color="000000" w:sz="4" w:val="single"/>
            </w:tcBorders>
          </w:tcPr>
          <w:p w14:paraId="29030000">
            <w:r>
              <w:t>08</w:t>
            </w:r>
          </w:p>
        </w:tc>
        <w:tc>
          <w:tcPr>
            <w:tcW w:type="dxa" w:w="567"/>
            <w:tcBorders>
              <w:top w:color="000000" w:sz="4" w:val="single"/>
              <w:left w:color="000000" w:sz="4" w:val="single"/>
              <w:bottom w:color="000000" w:sz="4" w:val="single"/>
              <w:right w:color="000000" w:sz="4" w:val="single"/>
            </w:tcBorders>
          </w:tcPr>
          <w:p w14:paraId="2A030000">
            <w:r>
              <w:t>01</w:t>
            </w:r>
          </w:p>
        </w:tc>
        <w:tc>
          <w:tcPr>
            <w:tcW w:type="dxa" w:w="1701"/>
            <w:tcBorders>
              <w:top w:color="000000" w:sz="4" w:val="single"/>
              <w:left w:color="000000" w:sz="4" w:val="single"/>
              <w:bottom w:color="000000" w:sz="4" w:val="single"/>
              <w:right w:color="000000" w:sz="4" w:val="single"/>
            </w:tcBorders>
          </w:tcPr>
          <w:p w14:paraId="2B030000">
            <w:r>
              <w:t>05 1 00 00590</w:t>
            </w:r>
          </w:p>
        </w:tc>
        <w:tc>
          <w:tcPr>
            <w:tcW w:type="dxa" w:w="669"/>
            <w:tcBorders>
              <w:top w:color="000000" w:sz="4" w:val="single"/>
              <w:left w:color="000000" w:sz="4" w:val="single"/>
              <w:bottom w:color="000000" w:sz="4" w:val="single"/>
              <w:right w:color="000000" w:sz="4" w:val="single"/>
            </w:tcBorders>
          </w:tcPr>
          <w:p w14:paraId="2C030000">
            <w:r>
              <w:t>610</w:t>
            </w:r>
          </w:p>
        </w:tc>
        <w:tc>
          <w:tcPr>
            <w:tcW w:type="dxa" w:w="1032"/>
            <w:tcBorders>
              <w:top w:color="000000" w:sz="4" w:val="single"/>
              <w:left w:color="000000" w:sz="4" w:val="single"/>
              <w:bottom w:color="000000" w:sz="4" w:val="single"/>
              <w:right w:color="000000" w:sz="4" w:val="single"/>
            </w:tcBorders>
          </w:tcPr>
          <w:p w14:paraId="2D030000">
            <w:r>
              <w:t>1 921,8</w:t>
            </w:r>
          </w:p>
        </w:tc>
        <w:tc>
          <w:tcPr>
            <w:tcW w:type="dxa" w:w="993"/>
            <w:tcBorders>
              <w:top w:color="000000" w:sz="4" w:val="single"/>
              <w:left w:color="000000" w:sz="4" w:val="single"/>
              <w:bottom w:color="000000" w:sz="4" w:val="single"/>
              <w:right w:color="000000" w:sz="4" w:val="single"/>
            </w:tcBorders>
          </w:tcPr>
          <w:p w14:paraId="2E030000">
            <w:pPr>
              <w:ind/>
              <w:jc w:val="center"/>
            </w:pPr>
            <w:r>
              <w:t>2 045,9</w:t>
            </w:r>
          </w:p>
        </w:tc>
        <w:tc>
          <w:tcPr>
            <w:tcW w:type="dxa" w:w="992"/>
            <w:tcBorders>
              <w:top w:color="000000" w:sz="4" w:val="single"/>
              <w:left w:color="000000" w:sz="4" w:val="single"/>
              <w:bottom w:color="000000" w:sz="4" w:val="single"/>
              <w:right w:color="000000" w:sz="4" w:val="single"/>
            </w:tcBorders>
            <w:shd w:fill="auto" w:val="clear"/>
          </w:tcPr>
          <w:p w14:paraId="2F030000">
            <w:pPr>
              <w:ind/>
              <w:jc w:val="center"/>
            </w:pPr>
            <w:r>
              <w:t>2 045,9</w:t>
            </w:r>
          </w:p>
        </w:tc>
      </w:tr>
      <w:tr>
        <w:trPr>
          <w:trHeight w:hRule="atLeast" w:val="70"/>
        </w:trPr>
        <w:tc>
          <w:tcPr>
            <w:tcW w:type="dxa" w:w="4253"/>
            <w:tcBorders>
              <w:top w:color="000000" w:sz="4" w:val="single"/>
              <w:left w:color="000000" w:sz="4" w:val="single"/>
              <w:bottom w:color="000000" w:sz="4" w:val="single"/>
              <w:right w:color="000000" w:sz="4" w:val="single"/>
            </w:tcBorders>
          </w:tcPr>
          <w:p w14:paraId="30030000">
            <w:r>
              <w:t>СОЦИАЛЬНАЯ ПОЛИТИКА</w:t>
            </w:r>
          </w:p>
        </w:tc>
        <w:tc>
          <w:tcPr>
            <w:tcW w:type="dxa" w:w="567"/>
            <w:tcBorders>
              <w:top w:color="000000" w:sz="4" w:val="single"/>
              <w:left w:color="000000" w:sz="4" w:val="single"/>
              <w:bottom w:color="000000" w:sz="4" w:val="single"/>
              <w:right w:color="000000" w:sz="4" w:val="single"/>
            </w:tcBorders>
          </w:tcPr>
          <w:p w14:paraId="31030000">
            <w:r>
              <w:t>10</w:t>
            </w:r>
          </w:p>
        </w:tc>
        <w:tc>
          <w:tcPr>
            <w:tcW w:type="dxa" w:w="567"/>
            <w:tcBorders>
              <w:top w:color="000000" w:sz="4" w:val="single"/>
              <w:left w:color="000000" w:sz="4" w:val="single"/>
              <w:bottom w:color="000000" w:sz="4" w:val="single"/>
              <w:right w:color="000000" w:sz="4" w:val="single"/>
            </w:tcBorders>
          </w:tcPr>
          <w:p w14:paraId="32030000"/>
        </w:tc>
        <w:tc>
          <w:tcPr>
            <w:tcW w:type="dxa" w:w="1701"/>
            <w:tcBorders>
              <w:top w:color="000000" w:sz="4" w:val="single"/>
              <w:left w:color="000000" w:sz="4" w:val="single"/>
              <w:bottom w:color="000000" w:sz="4" w:val="single"/>
              <w:right w:color="000000" w:sz="4" w:val="single"/>
            </w:tcBorders>
          </w:tcPr>
          <w:p w14:paraId="33030000"/>
        </w:tc>
        <w:tc>
          <w:tcPr>
            <w:tcW w:type="dxa" w:w="669"/>
            <w:tcBorders>
              <w:top w:color="000000" w:sz="4" w:val="single"/>
              <w:left w:color="000000" w:sz="4" w:val="single"/>
              <w:bottom w:color="000000" w:sz="4" w:val="single"/>
              <w:right w:color="000000" w:sz="4" w:val="single"/>
            </w:tcBorders>
          </w:tcPr>
          <w:p w14:paraId="34030000"/>
        </w:tc>
        <w:tc>
          <w:tcPr>
            <w:tcW w:type="dxa" w:w="1032"/>
            <w:tcBorders>
              <w:top w:color="000000" w:sz="4" w:val="single"/>
              <w:left w:color="000000" w:sz="4" w:val="single"/>
              <w:bottom w:color="000000" w:sz="4" w:val="single"/>
              <w:right w:color="000000" w:sz="4" w:val="single"/>
            </w:tcBorders>
          </w:tcPr>
          <w:p w14:paraId="35030000">
            <w:pPr>
              <w:ind/>
              <w:jc w:val="center"/>
            </w:pPr>
            <w:r>
              <w:t>173,3</w:t>
            </w:r>
          </w:p>
        </w:tc>
        <w:tc>
          <w:tcPr>
            <w:tcW w:type="dxa" w:w="993"/>
            <w:tcBorders>
              <w:top w:color="000000" w:sz="4" w:val="single"/>
              <w:left w:color="000000" w:sz="4" w:val="single"/>
              <w:bottom w:color="000000" w:sz="4" w:val="single"/>
              <w:right w:color="000000" w:sz="4" w:val="single"/>
            </w:tcBorders>
          </w:tcPr>
          <w:p w14:paraId="36030000">
            <w:pPr>
              <w:ind/>
              <w:jc w:val="center"/>
            </w:pPr>
            <w:r>
              <w:t>145,1</w:t>
            </w:r>
          </w:p>
        </w:tc>
        <w:tc>
          <w:tcPr>
            <w:tcW w:type="dxa" w:w="992"/>
            <w:tcBorders>
              <w:top w:color="000000" w:sz="4" w:val="single"/>
              <w:left w:color="000000" w:sz="4" w:val="single"/>
              <w:bottom w:color="000000" w:sz="4" w:val="single"/>
              <w:right w:color="000000" w:sz="4" w:val="single"/>
            </w:tcBorders>
            <w:shd w:fill="auto" w:val="clear"/>
          </w:tcPr>
          <w:p w14:paraId="37030000">
            <w:pPr>
              <w:ind/>
              <w:jc w:val="center"/>
            </w:pPr>
            <w:r>
              <w:t>0,0</w:t>
            </w:r>
          </w:p>
        </w:tc>
      </w:tr>
      <w:tr>
        <w:trPr>
          <w:trHeight w:hRule="atLeast" w:val="70"/>
        </w:trPr>
        <w:tc>
          <w:tcPr>
            <w:tcW w:type="dxa" w:w="4253"/>
            <w:tcBorders>
              <w:top w:color="000000" w:sz="4" w:val="single"/>
              <w:left w:color="000000" w:sz="4" w:val="single"/>
              <w:bottom w:color="000000" w:sz="4" w:val="single"/>
              <w:right w:color="000000" w:sz="4" w:val="single"/>
            </w:tcBorders>
          </w:tcPr>
          <w:p w14:paraId="38030000">
            <w:r>
              <w:t>ПЕНСИОННОЕ ОБЕСПЕЧЕНИЕ</w:t>
            </w:r>
          </w:p>
        </w:tc>
        <w:tc>
          <w:tcPr>
            <w:tcW w:type="dxa" w:w="567"/>
            <w:tcBorders>
              <w:top w:color="000000" w:sz="4" w:val="single"/>
              <w:left w:color="000000" w:sz="4" w:val="single"/>
              <w:bottom w:color="000000" w:sz="4" w:val="single"/>
              <w:right w:color="000000" w:sz="4" w:val="single"/>
            </w:tcBorders>
          </w:tcPr>
          <w:p w14:paraId="39030000">
            <w:r>
              <w:t>10</w:t>
            </w:r>
          </w:p>
        </w:tc>
        <w:tc>
          <w:tcPr>
            <w:tcW w:type="dxa" w:w="567"/>
            <w:tcBorders>
              <w:top w:color="000000" w:sz="4" w:val="single"/>
              <w:left w:color="000000" w:sz="4" w:val="single"/>
              <w:bottom w:color="000000" w:sz="4" w:val="single"/>
              <w:right w:color="000000" w:sz="4" w:val="single"/>
            </w:tcBorders>
          </w:tcPr>
          <w:p w14:paraId="3A030000">
            <w:r>
              <w:t>01</w:t>
            </w:r>
          </w:p>
        </w:tc>
        <w:tc>
          <w:tcPr>
            <w:tcW w:type="dxa" w:w="1701"/>
            <w:tcBorders>
              <w:top w:color="000000" w:sz="4" w:val="single"/>
              <w:left w:color="000000" w:sz="4" w:val="single"/>
              <w:bottom w:color="000000" w:sz="4" w:val="single"/>
              <w:right w:color="000000" w:sz="4" w:val="single"/>
            </w:tcBorders>
          </w:tcPr>
          <w:p w14:paraId="3B030000"/>
        </w:tc>
        <w:tc>
          <w:tcPr>
            <w:tcW w:type="dxa" w:w="669"/>
            <w:tcBorders>
              <w:top w:color="000000" w:sz="4" w:val="single"/>
              <w:left w:color="000000" w:sz="4" w:val="single"/>
              <w:bottom w:color="000000" w:sz="4" w:val="single"/>
              <w:right w:color="000000" w:sz="4" w:val="single"/>
            </w:tcBorders>
          </w:tcPr>
          <w:p w14:paraId="3C030000"/>
        </w:tc>
        <w:tc>
          <w:tcPr>
            <w:tcW w:type="dxa" w:w="1032"/>
            <w:tcBorders>
              <w:top w:color="000000" w:sz="4" w:val="single"/>
              <w:left w:color="000000" w:sz="4" w:val="single"/>
              <w:bottom w:color="000000" w:sz="4" w:val="single"/>
              <w:right w:color="000000" w:sz="4" w:val="single"/>
            </w:tcBorders>
          </w:tcPr>
          <w:p w14:paraId="3D030000">
            <w:pPr>
              <w:ind/>
              <w:jc w:val="center"/>
            </w:pPr>
            <w:r>
              <w:t>173,3</w:t>
            </w:r>
          </w:p>
        </w:tc>
        <w:tc>
          <w:tcPr>
            <w:tcW w:type="dxa" w:w="993"/>
            <w:tcBorders>
              <w:top w:color="000000" w:sz="4" w:val="single"/>
              <w:left w:color="000000" w:sz="4" w:val="single"/>
              <w:bottom w:color="000000" w:sz="4" w:val="single"/>
              <w:right w:color="000000" w:sz="4" w:val="single"/>
            </w:tcBorders>
          </w:tcPr>
          <w:p w14:paraId="3E030000">
            <w:pPr>
              <w:ind/>
              <w:jc w:val="center"/>
            </w:pPr>
            <w:r>
              <w:t>145,1</w:t>
            </w:r>
          </w:p>
        </w:tc>
        <w:tc>
          <w:tcPr>
            <w:tcW w:type="dxa" w:w="992"/>
            <w:tcBorders>
              <w:top w:color="000000" w:sz="4" w:val="single"/>
              <w:left w:color="000000" w:sz="4" w:val="single"/>
              <w:bottom w:color="000000" w:sz="4" w:val="single"/>
              <w:right w:color="000000" w:sz="4" w:val="single"/>
            </w:tcBorders>
            <w:shd w:fill="auto" w:val="clear"/>
          </w:tcPr>
          <w:p w14:paraId="3F030000">
            <w:pPr>
              <w:ind/>
              <w:jc w:val="center"/>
            </w:pPr>
            <w:r>
              <w:t>0,0</w:t>
            </w:r>
          </w:p>
        </w:tc>
      </w:tr>
      <w:tr>
        <w:trPr>
          <w:trHeight w:hRule="atLeast" w:val="70"/>
        </w:trPr>
        <w:tc>
          <w:tcPr>
            <w:tcW w:type="dxa" w:w="4253"/>
            <w:tcBorders>
              <w:top w:color="000000" w:sz="4" w:val="single"/>
              <w:left w:color="000000" w:sz="4" w:val="single"/>
              <w:bottom w:color="000000" w:sz="4" w:val="single"/>
              <w:right w:color="000000" w:sz="4" w:val="single"/>
            </w:tcBorders>
          </w:tcPr>
          <w:p w14:paraId="40030000">
            <w:r>
              <w:t>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Верхнесвечниковского сельского поселения «Социальная поддержка граждан» (Публичные нормативные социальные выплаты гражданам)</w:t>
            </w:r>
          </w:p>
        </w:tc>
        <w:tc>
          <w:tcPr>
            <w:tcW w:type="dxa" w:w="567"/>
            <w:tcBorders>
              <w:top w:color="000000" w:sz="4" w:val="single"/>
              <w:left w:color="000000" w:sz="4" w:val="single"/>
              <w:bottom w:color="000000" w:sz="4" w:val="single"/>
              <w:right w:color="000000" w:sz="4" w:val="single"/>
            </w:tcBorders>
          </w:tcPr>
          <w:p w14:paraId="41030000">
            <w:r>
              <w:t>10</w:t>
            </w:r>
          </w:p>
        </w:tc>
        <w:tc>
          <w:tcPr>
            <w:tcW w:type="dxa" w:w="567"/>
            <w:tcBorders>
              <w:top w:color="000000" w:sz="4" w:val="single"/>
              <w:left w:color="000000" w:sz="4" w:val="single"/>
              <w:bottom w:color="000000" w:sz="4" w:val="single"/>
              <w:right w:color="000000" w:sz="4" w:val="single"/>
            </w:tcBorders>
          </w:tcPr>
          <w:p w14:paraId="42030000">
            <w:r>
              <w:t>01</w:t>
            </w:r>
          </w:p>
        </w:tc>
        <w:tc>
          <w:tcPr>
            <w:tcW w:type="dxa" w:w="1701"/>
            <w:tcBorders>
              <w:top w:color="000000" w:sz="4" w:val="single"/>
              <w:left w:color="000000" w:sz="4" w:val="single"/>
              <w:bottom w:color="000000" w:sz="4" w:val="single"/>
              <w:right w:color="000000" w:sz="4" w:val="single"/>
            </w:tcBorders>
          </w:tcPr>
          <w:p w14:paraId="43030000">
            <w:r>
              <w:t>01 1 00 10010</w:t>
            </w:r>
          </w:p>
        </w:tc>
        <w:tc>
          <w:tcPr>
            <w:tcW w:type="dxa" w:w="669"/>
            <w:tcBorders>
              <w:top w:color="000000" w:sz="4" w:val="single"/>
              <w:left w:color="000000" w:sz="4" w:val="single"/>
              <w:bottom w:color="000000" w:sz="4" w:val="single"/>
              <w:right w:color="000000" w:sz="4" w:val="single"/>
            </w:tcBorders>
          </w:tcPr>
          <w:p w14:paraId="44030000">
            <w:r>
              <w:t>310</w:t>
            </w:r>
          </w:p>
        </w:tc>
        <w:tc>
          <w:tcPr>
            <w:tcW w:type="dxa" w:w="1032"/>
            <w:tcBorders>
              <w:top w:color="000000" w:sz="4" w:val="single"/>
              <w:left w:color="000000" w:sz="4" w:val="single"/>
              <w:bottom w:color="000000" w:sz="4" w:val="single"/>
              <w:right w:color="000000" w:sz="4" w:val="single"/>
            </w:tcBorders>
          </w:tcPr>
          <w:p w14:paraId="45030000">
            <w:pPr>
              <w:ind/>
              <w:jc w:val="center"/>
            </w:pPr>
            <w:r>
              <w:t>173,3</w:t>
            </w:r>
          </w:p>
        </w:tc>
        <w:tc>
          <w:tcPr>
            <w:tcW w:type="dxa" w:w="993"/>
            <w:tcBorders>
              <w:top w:color="000000" w:sz="4" w:val="single"/>
              <w:left w:color="000000" w:sz="4" w:val="single"/>
              <w:bottom w:color="000000" w:sz="4" w:val="single"/>
              <w:right w:color="000000" w:sz="4" w:val="single"/>
            </w:tcBorders>
          </w:tcPr>
          <w:p w14:paraId="46030000">
            <w:pPr>
              <w:ind/>
              <w:jc w:val="center"/>
            </w:pPr>
            <w:r>
              <w:t>145,1</w:t>
            </w:r>
          </w:p>
        </w:tc>
        <w:tc>
          <w:tcPr>
            <w:tcW w:type="dxa" w:w="992"/>
            <w:tcBorders>
              <w:top w:color="000000" w:sz="4" w:val="single"/>
              <w:left w:color="000000" w:sz="4" w:val="single"/>
              <w:bottom w:color="000000" w:sz="4" w:val="single"/>
              <w:right w:color="000000" w:sz="4" w:val="single"/>
            </w:tcBorders>
            <w:shd w:fill="auto" w:val="clear"/>
          </w:tcPr>
          <w:p w14:paraId="47030000">
            <w:pPr>
              <w:ind/>
              <w:jc w:val="center"/>
            </w:pPr>
            <w:r>
              <w:t>0,0</w:t>
            </w:r>
          </w:p>
        </w:tc>
      </w:tr>
      <w:tr>
        <w:trPr>
          <w:trHeight w:hRule="atLeast" w:val="70"/>
        </w:trPr>
        <w:tc>
          <w:tcPr>
            <w:tcW w:type="dxa" w:w="4253"/>
            <w:tcBorders>
              <w:top w:color="000000" w:sz="4" w:val="single"/>
              <w:left w:color="000000" w:sz="4" w:val="single"/>
              <w:bottom w:color="000000" w:sz="4" w:val="single"/>
              <w:right w:color="000000" w:sz="4" w:val="single"/>
            </w:tcBorders>
          </w:tcPr>
          <w:p w14:paraId="48030000">
            <w:r>
              <w:t>ИТОГО:</w:t>
            </w:r>
          </w:p>
        </w:tc>
        <w:tc>
          <w:tcPr>
            <w:tcW w:type="dxa" w:w="567"/>
            <w:tcBorders>
              <w:top w:color="000000" w:sz="4" w:val="single"/>
              <w:left w:color="000000" w:sz="4" w:val="single"/>
              <w:bottom w:color="000000" w:sz="4" w:val="single"/>
              <w:right w:color="000000" w:sz="4" w:val="single"/>
            </w:tcBorders>
          </w:tcPr>
          <w:p w14:paraId="49030000"/>
        </w:tc>
        <w:tc>
          <w:tcPr>
            <w:tcW w:type="dxa" w:w="567"/>
            <w:tcBorders>
              <w:top w:color="000000" w:sz="4" w:val="single"/>
              <w:left w:color="000000" w:sz="4" w:val="single"/>
              <w:bottom w:color="000000" w:sz="4" w:val="single"/>
              <w:right w:color="000000" w:sz="4" w:val="single"/>
            </w:tcBorders>
          </w:tcPr>
          <w:p w14:paraId="4A030000"/>
        </w:tc>
        <w:tc>
          <w:tcPr>
            <w:tcW w:type="dxa" w:w="1701"/>
            <w:tcBorders>
              <w:top w:color="000000" w:sz="4" w:val="single"/>
              <w:left w:color="000000" w:sz="4" w:val="single"/>
              <w:bottom w:color="000000" w:sz="4" w:val="single"/>
              <w:right w:color="000000" w:sz="4" w:val="single"/>
            </w:tcBorders>
          </w:tcPr>
          <w:p w14:paraId="4B030000"/>
        </w:tc>
        <w:tc>
          <w:tcPr>
            <w:tcW w:type="dxa" w:w="669"/>
            <w:tcBorders>
              <w:top w:color="000000" w:sz="4" w:val="single"/>
              <w:left w:color="000000" w:sz="4" w:val="single"/>
              <w:bottom w:color="000000" w:sz="4" w:val="single"/>
              <w:right w:color="000000" w:sz="4" w:val="single"/>
            </w:tcBorders>
          </w:tcPr>
          <w:p w14:paraId="4C030000"/>
        </w:tc>
        <w:tc>
          <w:tcPr>
            <w:tcW w:type="dxa" w:w="1032"/>
            <w:tcBorders>
              <w:top w:color="000000" w:sz="4" w:val="single"/>
              <w:left w:color="000000" w:sz="4" w:val="single"/>
              <w:bottom w:color="000000" w:sz="4" w:val="single"/>
              <w:right w:color="000000" w:sz="4" w:val="single"/>
            </w:tcBorders>
          </w:tcPr>
          <w:p w14:paraId="4D030000">
            <w:pPr>
              <w:ind/>
              <w:jc w:val="center"/>
            </w:pPr>
            <w:r>
              <w:t>10706,4</w:t>
            </w:r>
          </w:p>
        </w:tc>
        <w:tc>
          <w:tcPr>
            <w:tcW w:type="dxa" w:w="993"/>
            <w:tcBorders>
              <w:top w:color="000000" w:sz="4" w:val="single"/>
              <w:left w:color="000000" w:sz="4" w:val="single"/>
              <w:bottom w:color="000000" w:sz="4" w:val="single"/>
              <w:right w:color="000000" w:sz="4" w:val="single"/>
            </w:tcBorders>
          </w:tcPr>
          <w:p w14:paraId="4E030000">
            <w:pPr>
              <w:ind/>
              <w:jc w:val="center"/>
            </w:pPr>
            <w:r>
              <w:t>9 763,1</w:t>
            </w:r>
          </w:p>
        </w:tc>
        <w:tc>
          <w:tcPr>
            <w:tcW w:type="dxa" w:w="992"/>
            <w:tcBorders>
              <w:top w:color="000000" w:sz="4" w:val="single"/>
              <w:left w:color="000000" w:sz="4" w:val="single"/>
              <w:bottom w:color="000000" w:sz="4" w:val="single"/>
              <w:right w:color="000000" w:sz="4" w:val="single"/>
            </w:tcBorders>
            <w:shd w:fill="auto" w:val="clear"/>
          </w:tcPr>
          <w:p w14:paraId="4F030000">
            <w:pPr>
              <w:ind/>
              <w:jc w:val="center"/>
            </w:pPr>
            <w:r>
              <w:t>9 759,8</w:t>
            </w:r>
          </w:p>
        </w:tc>
      </w:tr>
    </w:tbl>
    <w:p w14:paraId="50030000">
      <w:pPr>
        <w:ind/>
        <w:outlineLvl w:val="0"/>
      </w:pPr>
    </w:p>
    <w:p w14:paraId="51030000">
      <w:pPr>
        <w:ind/>
        <w:outlineLvl w:val="0"/>
      </w:pPr>
    </w:p>
    <w:p w14:paraId="52030000">
      <w:pPr>
        <w:ind/>
        <w:outlineLvl w:val="0"/>
      </w:pPr>
    </w:p>
    <w:p w14:paraId="53030000">
      <w:pPr>
        <w:ind/>
        <w:outlineLvl w:val="0"/>
      </w:pPr>
    </w:p>
    <w:p w14:paraId="54030000">
      <w:pPr>
        <w:ind/>
        <w:outlineLvl w:val="0"/>
      </w:pPr>
    </w:p>
    <w:p w14:paraId="55030000">
      <w:pPr>
        <w:ind/>
        <w:outlineLvl w:val="0"/>
      </w:pPr>
    </w:p>
    <w:p w14:paraId="56030000">
      <w:pPr>
        <w:ind/>
        <w:outlineLvl w:val="0"/>
      </w:pPr>
    </w:p>
    <w:p w14:paraId="57030000">
      <w:pPr>
        <w:ind/>
        <w:outlineLvl w:val="0"/>
      </w:pPr>
    </w:p>
    <w:p w14:paraId="58030000">
      <w:pPr>
        <w:ind/>
        <w:outlineLvl w:val="0"/>
      </w:pPr>
    </w:p>
    <w:p w14:paraId="59030000">
      <w:pPr>
        <w:ind/>
        <w:outlineLvl w:val="0"/>
      </w:pPr>
    </w:p>
    <w:p w14:paraId="5A030000">
      <w:pPr>
        <w:ind/>
        <w:outlineLvl w:val="0"/>
      </w:pPr>
    </w:p>
    <w:p w14:paraId="5B030000">
      <w:pPr>
        <w:ind/>
        <w:outlineLvl w:val="0"/>
      </w:pPr>
    </w:p>
    <w:p w14:paraId="5C030000">
      <w:pPr>
        <w:ind/>
        <w:outlineLvl w:val="0"/>
      </w:pPr>
    </w:p>
    <w:p w14:paraId="5D030000">
      <w:pPr>
        <w:ind/>
        <w:outlineLvl w:val="0"/>
      </w:pPr>
    </w:p>
    <w:p w14:paraId="5E030000">
      <w:pPr>
        <w:ind/>
        <w:outlineLvl w:val="0"/>
      </w:pPr>
    </w:p>
    <w:p w14:paraId="5F030000">
      <w:pPr>
        <w:ind/>
        <w:outlineLvl w:val="0"/>
      </w:pPr>
    </w:p>
    <w:p w14:paraId="60030000">
      <w:pPr>
        <w:ind/>
        <w:outlineLvl w:val="0"/>
      </w:pPr>
    </w:p>
    <w:p w14:paraId="61030000">
      <w:pPr>
        <w:ind/>
        <w:outlineLvl w:val="0"/>
      </w:pPr>
    </w:p>
    <w:p w14:paraId="62030000">
      <w:pPr>
        <w:ind/>
        <w:outlineLvl w:val="0"/>
      </w:pPr>
    </w:p>
    <w:p w14:paraId="63030000">
      <w:pPr>
        <w:ind/>
        <w:outlineLvl w:val="0"/>
      </w:pPr>
    </w:p>
    <w:p w14:paraId="64030000">
      <w:pPr>
        <w:ind/>
        <w:outlineLvl w:val="0"/>
      </w:pPr>
    </w:p>
    <w:p w14:paraId="65030000">
      <w:pPr>
        <w:ind/>
        <w:outlineLvl w:val="0"/>
      </w:pPr>
    </w:p>
    <w:p w14:paraId="66030000">
      <w:pPr>
        <w:ind/>
        <w:outlineLvl w:val="0"/>
      </w:pPr>
    </w:p>
    <w:p w14:paraId="67030000">
      <w:pPr>
        <w:ind/>
        <w:outlineLvl w:val="0"/>
      </w:pPr>
    </w:p>
    <w:p w14:paraId="68030000">
      <w:pPr>
        <w:ind/>
        <w:outlineLvl w:val="0"/>
      </w:pPr>
    </w:p>
    <w:p w14:paraId="69030000">
      <w:pPr>
        <w:ind/>
        <w:outlineLvl w:val="0"/>
      </w:pPr>
    </w:p>
    <w:p w14:paraId="6A030000">
      <w:pPr>
        <w:ind/>
        <w:outlineLvl w:val="0"/>
      </w:pPr>
    </w:p>
    <w:p w14:paraId="6B030000">
      <w:pPr>
        <w:ind/>
        <w:outlineLvl w:val="0"/>
      </w:pPr>
    </w:p>
    <w:p w14:paraId="6C030000">
      <w:pPr>
        <w:ind/>
        <w:outlineLvl w:val="0"/>
      </w:pPr>
    </w:p>
    <w:p w14:paraId="6D030000">
      <w:pPr>
        <w:ind/>
        <w:outlineLvl w:val="0"/>
      </w:pPr>
    </w:p>
    <w:p w14:paraId="6E030000">
      <w:pPr>
        <w:ind/>
        <w:outlineLvl w:val="0"/>
      </w:pPr>
    </w:p>
    <w:p w14:paraId="6F030000">
      <w:pPr>
        <w:ind/>
        <w:outlineLvl w:val="0"/>
      </w:pPr>
    </w:p>
    <w:p w14:paraId="70030000">
      <w:pPr>
        <w:ind/>
        <w:outlineLvl w:val="0"/>
      </w:pPr>
    </w:p>
    <w:p w14:paraId="71030000">
      <w:pPr>
        <w:ind/>
        <w:jc w:val="right"/>
        <w:outlineLvl w:val="0"/>
      </w:pPr>
    </w:p>
    <w:p w14:paraId="72030000">
      <w:pPr>
        <w:ind/>
        <w:jc w:val="right"/>
        <w:outlineLvl w:val="0"/>
      </w:pPr>
      <w:r>
        <w:t>Приложение  № 5</w:t>
      </w:r>
    </w:p>
    <w:p w14:paraId="73030000">
      <w:pPr>
        <w:ind/>
        <w:jc w:val="right"/>
      </w:pPr>
      <w:r>
        <w:t xml:space="preserve">к  проекту решения Собрания депутатов </w:t>
      </w:r>
    </w:p>
    <w:p w14:paraId="74030000">
      <w:pPr>
        <w:ind/>
        <w:jc w:val="right"/>
      </w:pPr>
      <w:r>
        <w:t xml:space="preserve">Верхнесвечниковского сельского поселения </w:t>
      </w:r>
    </w:p>
    <w:p w14:paraId="75030000">
      <w:pPr>
        <w:ind/>
        <w:jc w:val="right"/>
      </w:pPr>
      <w:r>
        <w:t>От.12.2022 г. №</w:t>
      </w:r>
    </w:p>
    <w:p w14:paraId="76030000">
      <w:pPr>
        <w:pStyle w:val="Style_6"/>
        <w:ind/>
        <w:jc w:val="right"/>
      </w:pPr>
      <w:r>
        <w:t xml:space="preserve">   «О бюджете Верхнесвечниковского</w:t>
      </w:r>
    </w:p>
    <w:p w14:paraId="77030000">
      <w:pPr>
        <w:pStyle w:val="Style_6"/>
        <w:ind/>
        <w:jc w:val="right"/>
      </w:pPr>
      <w:r>
        <w:t xml:space="preserve"> сельского поселения</w:t>
      </w:r>
    </w:p>
    <w:p w14:paraId="78030000">
      <w:pPr>
        <w:pStyle w:val="Style_6"/>
        <w:ind/>
        <w:jc w:val="right"/>
      </w:pPr>
      <w:r>
        <w:t xml:space="preserve"> Кашарского района  на 2023 год </w:t>
      </w:r>
    </w:p>
    <w:p w14:paraId="79030000">
      <w:pPr>
        <w:ind w:firstLine="851" w:left="0"/>
        <w:jc w:val="right"/>
      </w:pPr>
      <w:r>
        <w:t>и на плановый период 2024 и 2025 годов»</w:t>
      </w:r>
    </w:p>
    <w:p w14:paraId="7A030000">
      <w:pPr>
        <w:ind/>
        <w:jc w:val="right"/>
      </w:pPr>
    </w:p>
    <w:p w14:paraId="7B030000">
      <w:pPr>
        <w:ind/>
        <w:jc w:val="center"/>
      </w:pPr>
      <w:r>
        <w:t xml:space="preserve">ВЕДОМСТВЕННАЯ СТРУКТУРА РАСХОДОВ БЮДЖЕТА </w:t>
      </w:r>
    </w:p>
    <w:p w14:paraId="7C030000">
      <w:pPr>
        <w:ind/>
        <w:jc w:val="center"/>
      </w:pPr>
      <w:r>
        <w:t xml:space="preserve">ВЕРХНЕСВЕЧНИКОВСКОГО СЕЛЬСКОГО ПОСЕЛЕНИЯ КАШАРСКОГО РАЙОНА </w:t>
      </w:r>
    </w:p>
    <w:p w14:paraId="7D030000">
      <w:pPr>
        <w:ind/>
        <w:jc w:val="center"/>
      </w:pPr>
      <w:r>
        <w:t xml:space="preserve">                                                                                                                             (тыс. рублей)</w:t>
      </w:r>
    </w:p>
    <w:tbl>
      <w:tblPr>
        <w:tblStyle w:val="Style_4"/>
        <w:tblInd w:type="dxa" w:w="-743"/>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3972"/>
        <w:gridCol w:w="684"/>
        <w:gridCol w:w="548"/>
        <w:gridCol w:w="548"/>
        <w:gridCol w:w="1643"/>
        <w:gridCol w:w="685"/>
        <w:gridCol w:w="1095"/>
        <w:gridCol w:w="958"/>
        <w:gridCol w:w="959"/>
      </w:tblGrid>
      <w:tr>
        <w:trPr>
          <w:trHeight w:hRule="atLeast" w:val="455"/>
        </w:trPr>
        <w:tc>
          <w:tcPr>
            <w:tcW w:type="dxa" w:w="3972"/>
            <w:vMerge w:val="restart"/>
            <w:tcBorders>
              <w:top w:color="000000" w:sz="4" w:val="single"/>
              <w:left w:color="000000" w:sz="4" w:val="single"/>
              <w:bottom w:color="000000" w:sz="4" w:val="single"/>
              <w:right w:color="000000" w:sz="4" w:val="single"/>
            </w:tcBorders>
          </w:tcPr>
          <w:p w14:paraId="7E030000">
            <w:pPr>
              <w:ind/>
              <w:jc w:val="center"/>
            </w:pPr>
            <w:r>
              <w:t>Наименование</w:t>
            </w:r>
          </w:p>
        </w:tc>
        <w:tc>
          <w:tcPr>
            <w:tcW w:type="dxa" w:w="684"/>
            <w:vMerge w:val="restart"/>
            <w:tcBorders>
              <w:top w:color="000000" w:sz="4" w:val="single"/>
              <w:left w:color="000000" w:sz="4" w:val="single"/>
              <w:bottom w:color="000000" w:sz="4" w:val="single"/>
              <w:right w:color="000000" w:sz="4" w:val="single"/>
            </w:tcBorders>
          </w:tcPr>
          <w:p w14:paraId="7F030000">
            <w:r>
              <w:t>Мин</w:t>
            </w:r>
          </w:p>
        </w:tc>
        <w:tc>
          <w:tcPr>
            <w:tcW w:type="dxa" w:w="548"/>
            <w:vMerge w:val="restart"/>
            <w:tcBorders>
              <w:top w:color="000000" w:sz="4" w:val="single"/>
              <w:left w:color="000000" w:sz="4" w:val="single"/>
              <w:bottom w:color="000000" w:sz="4" w:val="single"/>
              <w:right w:color="000000" w:sz="4" w:val="single"/>
            </w:tcBorders>
          </w:tcPr>
          <w:p w14:paraId="80030000">
            <w:r>
              <w:t>Рз</w:t>
            </w:r>
          </w:p>
        </w:tc>
        <w:tc>
          <w:tcPr>
            <w:tcW w:type="dxa" w:w="548"/>
            <w:vMerge w:val="restart"/>
            <w:tcBorders>
              <w:top w:color="000000" w:sz="4" w:val="single"/>
              <w:left w:color="000000" w:sz="4" w:val="single"/>
              <w:bottom w:color="000000" w:sz="4" w:val="single"/>
              <w:right w:color="000000" w:sz="4" w:val="single"/>
            </w:tcBorders>
          </w:tcPr>
          <w:p w14:paraId="81030000">
            <w:r>
              <w:t>ПР</w:t>
            </w:r>
          </w:p>
        </w:tc>
        <w:tc>
          <w:tcPr>
            <w:tcW w:type="dxa" w:w="1643"/>
            <w:vMerge w:val="restart"/>
            <w:tcBorders>
              <w:top w:color="000000" w:sz="4" w:val="single"/>
              <w:left w:color="000000" w:sz="4" w:val="single"/>
              <w:bottom w:color="000000" w:sz="4" w:val="single"/>
              <w:right w:color="000000" w:sz="4" w:val="single"/>
            </w:tcBorders>
          </w:tcPr>
          <w:p w14:paraId="82030000">
            <w:r>
              <w:t>ЦСР</w:t>
            </w:r>
          </w:p>
        </w:tc>
        <w:tc>
          <w:tcPr>
            <w:tcW w:type="dxa" w:w="685"/>
            <w:vMerge w:val="restart"/>
            <w:tcBorders>
              <w:top w:color="000000" w:sz="4" w:val="single"/>
              <w:left w:color="000000" w:sz="4" w:val="single"/>
              <w:bottom w:color="000000" w:sz="4" w:val="single"/>
              <w:right w:color="000000" w:sz="4" w:val="single"/>
            </w:tcBorders>
          </w:tcPr>
          <w:p w14:paraId="83030000">
            <w:r>
              <w:t>ВР</w:t>
            </w:r>
          </w:p>
        </w:tc>
        <w:tc>
          <w:tcPr>
            <w:tcW w:type="dxa" w:w="3012"/>
            <w:gridSpan w:val="3"/>
            <w:tcBorders>
              <w:top w:color="000000" w:sz="4" w:val="single"/>
              <w:left w:color="000000" w:sz="4" w:val="single"/>
              <w:bottom w:color="000000" w:sz="4" w:val="single"/>
              <w:right w:color="000000" w:sz="4" w:val="single"/>
            </w:tcBorders>
          </w:tcPr>
          <w:p w14:paraId="84030000">
            <w:pPr>
              <w:ind/>
              <w:jc w:val="center"/>
            </w:pPr>
            <w:r>
              <w:t>Сумма</w:t>
            </w:r>
          </w:p>
        </w:tc>
      </w:tr>
      <w:tr>
        <w:trPr>
          <w:trHeight w:hRule="atLeast" w:val="455"/>
        </w:trPr>
        <w:tc>
          <w:tcPr>
            <w:tcW w:type="dxa" w:w="3972"/>
            <w:gridSpan w:val="1"/>
            <w:vMerge w:val="continue"/>
            <w:tcBorders>
              <w:top w:color="000000" w:sz="4" w:val="single"/>
              <w:left w:color="000000" w:sz="4" w:val="single"/>
              <w:bottom w:color="000000" w:sz="4" w:val="single"/>
              <w:right w:color="000000" w:sz="4" w:val="single"/>
            </w:tcBorders>
          </w:tcPr>
          <w:p/>
        </w:tc>
        <w:tc>
          <w:tcPr>
            <w:tcW w:type="dxa" w:w="684"/>
            <w:gridSpan w:val="1"/>
            <w:vMerge w:val="continue"/>
            <w:tcBorders>
              <w:top w:color="000000" w:sz="4" w:val="single"/>
              <w:left w:color="000000" w:sz="4" w:val="single"/>
              <w:bottom w:color="000000" w:sz="4" w:val="single"/>
              <w:right w:color="000000" w:sz="4" w:val="single"/>
            </w:tcBorders>
          </w:tcPr>
          <w:p/>
        </w:tc>
        <w:tc>
          <w:tcPr>
            <w:tcW w:type="dxa" w:w="548"/>
            <w:gridSpan w:val="1"/>
            <w:vMerge w:val="continue"/>
            <w:tcBorders>
              <w:top w:color="000000" w:sz="4" w:val="single"/>
              <w:left w:color="000000" w:sz="4" w:val="single"/>
              <w:bottom w:color="000000" w:sz="4" w:val="single"/>
              <w:right w:color="000000" w:sz="4" w:val="single"/>
            </w:tcBorders>
          </w:tcPr>
          <w:p/>
        </w:tc>
        <w:tc>
          <w:tcPr>
            <w:tcW w:type="dxa" w:w="548"/>
            <w:gridSpan w:val="1"/>
            <w:vMerge w:val="continue"/>
            <w:tcBorders>
              <w:top w:color="000000" w:sz="4" w:val="single"/>
              <w:left w:color="000000" w:sz="4" w:val="single"/>
              <w:bottom w:color="000000" w:sz="4" w:val="single"/>
              <w:right w:color="000000" w:sz="4" w:val="single"/>
            </w:tcBorders>
          </w:tcPr>
          <w:p/>
        </w:tc>
        <w:tc>
          <w:tcPr>
            <w:tcW w:type="dxa" w:w="1643"/>
            <w:gridSpan w:val="1"/>
            <w:vMerge w:val="continue"/>
            <w:tcBorders>
              <w:top w:color="000000" w:sz="4" w:val="single"/>
              <w:left w:color="000000" w:sz="4" w:val="single"/>
              <w:bottom w:color="000000" w:sz="4" w:val="single"/>
              <w:right w:color="000000" w:sz="4" w:val="single"/>
            </w:tcBorders>
          </w:tcPr>
          <w:p/>
        </w:tc>
        <w:tc>
          <w:tcPr>
            <w:tcW w:type="dxa" w:w="685"/>
            <w:gridSpan w:val="1"/>
            <w:vMerge w:val="continue"/>
            <w:tcBorders>
              <w:top w:color="000000" w:sz="4" w:val="single"/>
              <w:left w:color="000000" w:sz="4" w:val="single"/>
              <w:bottom w:color="000000" w:sz="4" w:val="single"/>
              <w:right w:color="000000" w:sz="4" w:val="single"/>
            </w:tcBorders>
          </w:tcPr>
          <w:p/>
        </w:tc>
        <w:tc>
          <w:tcPr>
            <w:tcW w:type="dxa" w:w="1095"/>
            <w:tcBorders>
              <w:top w:color="000000" w:sz="4" w:val="single"/>
              <w:left w:color="000000" w:sz="4" w:val="single"/>
              <w:bottom w:color="000000" w:sz="4" w:val="single"/>
              <w:right w:color="000000" w:sz="4" w:val="single"/>
            </w:tcBorders>
          </w:tcPr>
          <w:p w14:paraId="85030000">
            <w:pPr>
              <w:ind/>
              <w:jc w:val="center"/>
            </w:pPr>
            <w:r>
              <w:t>2023  год</w:t>
            </w:r>
          </w:p>
        </w:tc>
        <w:tc>
          <w:tcPr>
            <w:tcW w:type="dxa" w:w="958"/>
            <w:tcBorders>
              <w:top w:color="000000" w:sz="4" w:val="single"/>
              <w:left w:color="000000" w:sz="4" w:val="single"/>
              <w:bottom w:color="000000" w:sz="4" w:val="single"/>
              <w:right w:color="000000" w:sz="4" w:val="single"/>
            </w:tcBorders>
          </w:tcPr>
          <w:p w14:paraId="86030000">
            <w:pPr>
              <w:ind/>
              <w:jc w:val="center"/>
            </w:pPr>
            <w:r>
              <w:t>2024 год</w:t>
            </w:r>
          </w:p>
        </w:tc>
        <w:tc>
          <w:tcPr>
            <w:tcW w:type="dxa" w:w="959"/>
            <w:tcBorders>
              <w:top w:color="000000" w:sz="4" w:val="single"/>
              <w:left w:color="000000" w:sz="4" w:val="single"/>
              <w:bottom w:color="000000" w:sz="4" w:val="single"/>
              <w:right w:color="000000" w:sz="4" w:val="single"/>
            </w:tcBorders>
            <w:shd w:fill="auto" w:val="clear"/>
          </w:tcPr>
          <w:p w14:paraId="87030000">
            <w:pPr>
              <w:ind/>
              <w:jc w:val="center"/>
            </w:pPr>
            <w:r>
              <w:t>2025 год</w:t>
            </w:r>
          </w:p>
        </w:tc>
      </w:tr>
      <w:tr>
        <w:trPr>
          <w:trHeight w:hRule="atLeast" w:val="495"/>
        </w:trPr>
        <w:tc>
          <w:tcPr>
            <w:tcW w:type="dxa" w:w="3972"/>
            <w:tcBorders>
              <w:top w:color="000000" w:sz="4" w:val="single"/>
              <w:left w:color="000000" w:sz="4" w:val="single"/>
              <w:bottom w:color="000000" w:sz="4" w:val="single"/>
              <w:right w:color="000000" w:sz="4" w:val="single"/>
            </w:tcBorders>
          </w:tcPr>
          <w:p w14:paraId="88030000">
            <w:r>
              <w:t>ВСЕГО</w:t>
            </w:r>
          </w:p>
        </w:tc>
        <w:tc>
          <w:tcPr>
            <w:tcW w:type="dxa" w:w="684"/>
            <w:tcBorders>
              <w:top w:color="000000" w:sz="4" w:val="single"/>
              <w:left w:color="000000" w:sz="4" w:val="single"/>
              <w:bottom w:color="000000" w:sz="4" w:val="single"/>
              <w:right w:color="000000" w:sz="4" w:val="single"/>
            </w:tcBorders>
          </w:tcPr>
          <w:p w14:paraId="89030000">
            <w:r>
              <w:t>951</w:t>
            </w:r>
          </w:p>
        </w:tc>
        <w:tc>
          <w:tcPr>
            <w:tcW w:type="dxa" w:w="548"/>
            <w:tcBorders>
              <w:top w:color="000000" w:sz="4" w:val="single"/>
              <w:left w:color="000000" w:sz="4" w:val="single"/>
              <w:bottom w:color="000000" w:sz="4" w:val="single"/>
              <w:right w:color="000000" w:sz="4" w:val="single"/>
            </w:tcBorders>
          </w:tcPr>
          <w:p w14:paraId="8A030000"/>
        </w:tc>
        <w:tc>
          <w:tcPr>
            <w:tcW w:type="dxa" w:w="548"/>
            <w:tcBorders>
              <w:top w:color="000000" w:sz="4" w:val="single"/>
              <w:left w:color="000000" w:sz="4" w:val="single"/>
              <w:bottom w:color="000000" w:sz="4" w:val="single"/>
              <w:right w:color="000000" w:sz="4" w:val="single"/>
            </w:tcBorders>
          </w:tcPr>
          <w:p w14:paraId="8B030000"/>
        </w:tc>
        <w:tc>
          <w:tcPr>
            <w:tcW w:type="dxa" w:w="1643"/>
            <w:tcBorders>
              <w:top w:color="000000" w:sz="4" w:val="single"/>
              <w:left w:color="000000" w:sz="4" w:val="single"/>
              <w:bottom w:color="000000" w:sz="4" w:val="single"/>
              <w:right w:color="000000" w:sz="4" w:val="single"/>
            </w:tcBorders>
          </w:tcPr>
          <w:p w14:paraId="8C030000"/>
        </w:tc>
        <w:tc>
          <w:tcPr>
            <w:tcW w:type="dxa" w:w="685"/>
            <w:tcBorders>
              <w:top w:color="000000" w:sz="4" w:val="single"/>
              <w:left w:color="000000" w:sz="4" w:val="single"/>
              <w:bottom w:color="000000" w:sz="4" w:val="single"/>
              <w:right w:color="000000" w:sz="4" w:val="single"/>
            </w:tcBorders>
          </w:tcPr>
          <w:p w14:paraId="8D030000"/>
        </w:tc>
        <w:tc>
          <w:tcPr>
            <w:tcW w:type="dxa" w:w="1095"/>
            <w:tcBorders>
              <w:top w:color="000000" w:sz="4" w:val="single"/>
              <w:left w:color="000000" w:sz="4" w:val="single"/>
              <w:bottom w:color="000000" w:sz="4" w:val="single"/>
              <w:right w:color="000000" w:sz="4" w:val="single"/>
            </w:tcBorders>
          </w:tcPr>
          <w:p w14:paraId="8E030000">
            <w:pPr>
              <w:ind/>
              <w:jc w:val="center"/>
            </w:pPr>
            <w:r>
              <w:t>10706,4</w:t>
            </w:r>
          </w:p>
        </w:tc>
        <w:tc>
          <w:tcPr>
            <w:tcW w:type="dxa" w:w="958"/>
            <w:tcBorders>
              <w:top w:color="000000" w:sz="4" w:val="single"/>
              <w:left w:color="000000" w:sz="4" w:val="single"/>
              <w:bottom w:color="000000" w:sz="4" w:val="single"/>
              <w:right w:color="000000" w:sz="4" w:val="single"/>
            </w:tcBorders>
          </w:tcPr>
          <w:p w14:paraId="8F030000">
            <w:pPr>
              <w:ind/>
              <w:jc w:val="center"/>
            </w:pPr>
            <w:r>
              <w:t>9 763,2</w:t>
            </w:r>
          </w:p>
        </w:tc>
        <w:tc>
          <w:tcPr>
            <w:tcW w:type="dxa" w:w="959"/>
            <w:tcBorders>
              <w:top w:color="000000" w:sz="4" w:val="single"/>
              <w:left w:color="000000" w:sz="4" w:val="single"/>
              <w:bottom w:color="000000" w:sz="4" w:val="single"/>
              <w:right w:color="000000" w:sz="4" w:val="single"/>
            </w:tcBorders>
            <w:shd w:fill="auto" w:val="clear"/>
          </w:tcPr>
          <w:p w14:paraId="90030000">
            <w:pPr>
              <w:ind/>
              <w:jc w:val="center"/>
            </w:pPr>
            <w:r>
              <w:t>9 759,8</w:t>
            </w:r>
          </w:p>
        </w:tc>
      </w:tr>
      <w:tr>
        <w:trPr>
          <w:trHeight w:hRule="atLeast" w:val="274"/>
        </w:trPr>
        <w:tc>
          <w:tcPr>
            <w:tcW w:type="dxa" w:w="3972"/>
            <w:tcBorders>
              <w:top w:color="000000" w:sz="4" w:val="single"/>
              <w:left w:color="000000" w:sz="4" w:val="single"/>
              <w:bottom w:color="000000" w:sz="4" w:val="single"/>
              <w:right w:color="000000" w:sz="4" w:val="single"/>
            </w:tcBorders>
          </w:tcPr>
          <w:p w14:paraId="91030000">
            <w:r>
              <w:t>Расходы на выплаты по оплате труда работников органов местного самоуправления по непрограммному направлению расходов «Администрация Верхнесвечниковского сельского поселения» в рамках непрограммного направления деятельности «Обеспечение деятельности Администрации Верхнесвечниковского сельского поселения» (Расходы на выплаты персоналу государственных (муниципальных) органов)</w:t>
            </w:r>
          </w:p>
        </w:tc>
        <w:tc>
          <w:tcPr>
            <w:tcW w:type="dxa" w:w="684"/>
            <w:tcBorders>
              <w:top w:color="000000" w:sz="4" w:val="single"/>
              <w:left w:color="000000" w:sz="4" w:val="single"/>
              <w:bottom w:color="000000" w:sz="4" w:val="single"/>
              <w:right w:color="000000" w:sz="4" w:val="single"/>
            </w:tcBorders>
          </w:tcPr>
          <w:p w14:paraId="92030000">
            <w:r>
              <w:t>951</w:t>
            </w:r>
          </w:p>
        </w:tc>
        <w:tc>
          <w:tcPr>
            <w:tcW w:type="dxa" w:w="548"/>
            <w:tcBorders>
              <w:top w:color="000000" w:sz="4" w:val="single"/>
              <w:left w:color="000000" w:sz="4" w:val="single"/>
              <w:bottom w:color="000000" w:sz="4" w:val="single"/>
              <w:right w:color="000000" w:sz="4" w:val="single"/>
            </w:tcBorders>
          </w:tcPr>
          <w:p w14:paraId="93030000">
            <w:r>
              <w:t>01</w:t>
            </w:r>
          </w:p>
        </w:tc>
        <w:tc>
          <w:tcPr>
            <w:tcW w:type="dxa" w:w="548"/>
            <w:tcBorders>
              <w:top w:color="000000" w:sz="4" w:val="single"/>
              <w:left w:color="000000" w:sz="4" w:val="single"/>
              <w:bottom w:color="000000" w:sz="4" w:val="single"/>
              <w:right w:color="000000" w:sz="4" w:val="single"/>
            </w:tcBorders>
          </w:tcPr>
          <w:p w14:paraId="94030000">
            <w:r>
              <w:t>04</w:t>
            </w:r>
          </w:p>
        </w:tc>
        <w:tc>
          <w:tcPr>
            <w:tcW w:type="dxa" w:w="1643"/>
            <w:tcBorders>
              <w:top w:color="000000" w:sz="4" w:val="single"/>
              <w:left w:color="000000" w:sz="4" w:val="single"/>
              <w:bottom w:color="000000" w:sz="4" w:val="single"/>
              <w:right w:color="000000" w:sz="4" w:val="single"/>
            </w:tcBorders>
          </w:tcPr>
          <w:p w14:paraId="95030000">
            <w:r>
              <w:t>90 1 00 00110</w:t>
            </w:r>
          </w:p>
        </w:tc>
        <w:tc>
          <w:tcPr>
            <w:tcW w:type="dxa" w:w="685"/>
            <w:tcBorders>
              <w:top w:color="000000" w:sz="4" w:val="single"/>
              <w:left w:color="000000" w:sz="4" w:val="single"/>
              <w:bottom w:color="000000" w:sz="4" w:val="single"/>
              <w:right w:color="000000" w:sz="4" w:val="single"/>
            </w:tcBorders>
          </w:tcPr>
          <w:p w14:paraId="96030000">
            <w:r>
              <w:t>120</w:t>
            </w:r>
          </w:p>
        </w:tc>
        <w:tc>
          <w:tcPr>
            <w:tcW w:type="dxa" w:w="1095"/>
            <w:tcBorders>
              <w:top w:color="000000" w:sz="4" w:val="single"/>
              <w:left w:color="000000" w:sz="4" w:val="single"/>
              <w:bottom w:color="000000" w:sz="4" w:val="single"/>
              <w:right w:color="000000" w:sz="4" w:val="single"/>
            </w:tcBorders>
          </w:tcPr>
          <w:p w14:paraId="97030000">
            <w:r>
              <w:t>6 111,2</w:t>
            </w:r>
          </w:p>
        </w:tc>
        <w:tc>
          <w:tcPr>
            <w:tcW w:type="dxa" w:w="958"/>
            <w:tcBorders>
              <w:top w:color="000000" w:sz="4" w:val="single"/>
              <w:left w:color="000000" w:sz="4" w:val="single"/>
              <w:bottom w:color="000000" w:sz="4" w:val="single"/>
              <w:right w:color="000000" w:sz="4" w:val="single"/>
            </w:tcBorders>
          </w:tcPr>
          <w:p w14:paraId="98030000">
            <w:r>
              <w:t>6 111,2</w:t>
            </w:r>
          </w:p>
        </w:tc>
        <w:tc>
          <w:tcPr>
            <w:tcW w:type="dxa" w:w="959"/>
            <w:tcBorders>
              <w:top w:color="000000" w:sz="4" w:val="single"/>
              <w:left w:color="000000" w:sz="4" w:val="single"/>
              <w:bottom w:color="000000" w:sz="4" w:val="single"/>
              <w:right w:color="000000" w:sz="4" w:val="single"/>
            </w:tcBorders>
            <w:shd w:fill="auto" w:val="clear"/>
          </w:tcPr>
          <w:p w14:paraId="99030000">
            <w:r>
              <w:t>6 111,2</w:t>
            </w:r>
          </w:p>
        </w:tc>
      </w:tr>
      <w:tr>
        <w:trPr>
          <w:trHeight w:hRule="atLeast" w:val="495"/>
        </w:trPr>
        <w:tc>
          <w:tcPr>
            <w:tcW w:type="dxa" w:w="3972"/>
            <w:tcBorders>
              <w:top w:color="000000" w:sz="4" w:val="single"/>
              <w:left w:color="000000" w:sz="4" w:val="single"/>
              <w:bottom w:color="000000" w:sz="4" w:val="single"/>
              <w:right w:color="000000" w:sz="4" w:val="single"/>
            </w:tcBorders>
          </w:tcPr>
          <w:p w14:paraId="9A030000">
            <w:r>
              <w:t>Расходы на обеспечение функций органов местного самоуправления  по непрограммному направлению расходов «Администрация Верхнесвечниковского сельского поселения» в рамках непрограммного направления деятельности «Обеспечение деятельности Администрации Верхнесвечниковского сельского поселения» (Расходы на выплаты персоналу государственных (муниципальных) органов)</w:t>
            </w:r>
          </w:p>
        </w:tc>
        <w:tc>
          <w:tcPr>
            <w:tcW w:type="dxa" w:w="684"/>
            <w:tcBorders>
              <w:top w:color="000000" w:sz="4" w:val="single"/>
              <w:left w:color="000000" w:sz="4" w:val="single"/>
              <w:bottom w:color="000000" w:sz="4" w:val="single"/>
              <w:right w:color="000000" w:sz="4" w:val="single"/>
            </w:tcBorders>
          </w:tcPr>
          <w:p w14:paraId="9B030000">
            <w:r>
              <w:t>951</w:t>
            </w:r>
          </w:p>
        </w:tc>
        <w:tc>
          <w:tcPr>
            <w:tcW w:type="dxa" w:w="548"/>
            <w:tcBorders>
              <w:top w:color="000000" w:sz="4" w:val="single"/>
              <w:left w:color="000000" w:sz="4" w:val="single"/>
              <w:bottom w:color="000000" w:sz="4" w:val="single"/>
              <w:right w:color="000000" w:sz="4" w:val="single"/>
            </w:tcBorders>
          </w:tcPr>
          <w:p w14:paraId="9C030000">
            <w:r>
              <w:t>01</w:t>
            </w:r>
          </w:p>
        </w:tc>
        <w:tc>
          <w:tcPr>
            <w:tcW w:type="dxa" w:w="548"/>
            <w:tcBorders>
              <w:top w:color="000000" w:sz="4" w:val="single"/>
              <w:left w:color="000000" w:sz="4" w:val="single"/>
              <w:bottom w:color="000000" w:sz="4" w:val="single"/>
              <w:right w:color="000000" w:sz="4" w:val="single"/>
            </w:tcBorders>
          </w:tcPr>
          <w:p w14:paraId="9D030000">
            <w:r>
              <w:t>04</w:t>
            </w:r>
          </w:p>
        </w:tc>
        <w:tc>
          <w:tcPr>
            <w:tcW w:type="dxa" w:w="1643"/>
            <w:tcBorders>
              <w:top w:color="000000" w:sz="4" w:val="single"/>
              <w:left w:color="000000" w:sz="4" w:val="single"/>
              <w:bottom w:color="000000" w:sz="4" w:val="single"/>
              <w:right w:color="000000" w:sz="4" w:val="single"/>
            </w:tcBorders>
          </w:tcPr>
          <w:p w14:paraId="9E030000">
            <w:r>
              <w:t>90 1 00 00190</w:t>
            </w:r>
          </w:p>
        </w:tc>
        <w:tc>
          <w:tcPr>
            <w:tcW w:type="dxa" w:w="685"/>
            <w:tcBorders>
              <w:top w:color="000000" w:sz="4" w:val="single"/>
              <w:left w:color="000000" w:sz="4" w:val="single"/>
              <w:bottom w:color="000000" w:sz="4" w:val="single"/>
              <w:right w:color="000000" w:sz="4" w:val="single"/>
            </w:tcBorders>
          </w:tcPr>
          <w:p w14:paraId="9F030000">
            <w:r>
              <w:t>120</w:t>
            </w:r>
          </w:p>
        </w:tc>
        <w:tc>
          <w:tcPr>
            <w:tcW w:type="dxa" w:w="1095"/>
            <w:tcBorders>
              <w:top w:color="000000" w:sz="4" w:val="single"/>
              <w:left w:color="000000" w:sz="4" w:val="single"/>
              <w:bottom w:color="000000" w:sz="4" w:val="single"/>
              <w:right w:color="000000" w:sz="4" w:val="single"/>
            </w:tcBorders>
          </w:tcPr>
          <w:p w14:paraId="A0030000">
            <w:pPr>
              <w:ind/>
              <w:jc w:val="center"/>
            </w:pPr>
            <w:r>
              <w:t>305,5</w:t>
            </w:r>
          </w:p>
        </w:tc>
        <w:tc>
          <w:tcPr>
            <w:tcW w:type="dxa" w:w="958"/>
            <w:tcBorders>
              <w:top w:color="000000" w:sz="4" w:val="single"/>
              <w:left w:color="000000" w:sz="4" w:val="single"/>
              <w:bottom w:color="000000" w:sz="4" w:val="single"/>
              <w:right w:color="000000" w:sz="4" w:val="single"/>
            </w:tcBorders>
          </w:tcPr>
          <w:p w14:paraId="A1030000">
            <w:pPr>
              <w:ind/>
              <w:jc w:val="center"/>
            </w:pPr>
            <w:r>
              <w:t>305,5</w:t>
            </w:r>
          </w:p>
        </w:tc>
        <w:tc>
          <w:tcPr>
            <w:tcW w:type="dxa" w:w="959"/>
            <w:tcBorders>
              <w:top w:color="000000" w:sz="4" w:val="single"/>
              <w:left w:color="000000" w:sz="4" w:val="single"/>
              <w:bottom w:color="000000" w:sz="4" w:val="single"/>
              <w:right w:color="000000" w:sz="4" w:val="single"/>
            </w:tcBorders>
            <w:shd w:fill="auto" w:val="clear"/>
          </w:tcPr>
          <w:p w14:paraId="A2030000">
            <w:pPr>
              <w:ind/>
              <w:jc w:val="center"/>
            </w:pPr>
            <w:r>
              <w:t>305,5</w:t>
            </w:r>
          </w:p>
        </w:tc>
      </w:tr>
      <w:tr>
        <w:trPr>
          <w:trHeight w:hRule="atLeast" w:val="495"/>
        </w:trPr>
        <w:tc>
          <w:tcPr>
            <w:tcW w:type="dxa" w:w="3972"/>
            <w:tcBorders>
              <w:top w:color="000000" w:sz="4" w:val="single"/>
              <w:left w:color="000000" w:sz="4" w:val="single"/>
              <w:bottom w:color="000000" w:sz="4" w:val="single"/>
              <w:right w:color="000000" w:sz="4" w:val="single"/>
            </w:tcBorders>
          </w:tcPr>
          <w:p w14:paraId="A3030000">
            <w:r>
              <w:t xml:space="preserve">Расходы на обеспечение функций органов местного самоуправления  по непрограммному направлению расходов «Администрация Верхнесвечниковского сельского поселения» в рамках </w:t>
            </w:r>
            <w:r>
              <w:t>непрограммного направления деятельности «Обеспечение деятельности Администрации Верхнесвечниковского сельского поселения» (Иные закупки товаров, работ и услуг для обеспечения государственных (муниципальных) нужд)</w:t>
            </w:r>
          </w:p>
        </w:tc>
        <w:tc>
          <w:tcPr>
            <w:tcW w:type="dxa" w:w="684"/>
            <w:tcBorders>
              <w:top w:color="000000" w:sz="4" w:val="single"/>
              <w:left w:color="000000" w:sz="4" w:val="single"/>
              <w:bottom w:color="000000" w:sz="4" w:val="single"/>
              <w:right w:color="000000" w:sz="4" w:val="single"/>
            </w:tcBorders>
          </w:tcPr>
          <w:p w14:paraId="A4030000">
            <w:r>
              <w:t>951</w:t>
            </w:r>
          </w:p>
        </w:tc>
        <w:tc>
          <w:tcPr>
            <w:tcW w:type="dxa" w:w="548"/>
            <w:tcBorders>
              <w:top w:color="000000" w:sz="4" w:val="single"/>
              <w:left w:color="000000" w:sz="4" w:val="single"/>
              <w:bottom w:color="000000" w:sz="4" w:val="single"/>
              <w:right w:color="000000" w:sz="4" w:val="single"/>
            </w:tcBorders>
          </w:tcPr>
          <w:p w14:paraId="A5030000">
            <w:r>
              <w:t>01</w:t>
            </w:r>
          </w:p>
        </w:tc>
        <w:tc>
          <w:tcPr>
            <w:tcW w:type="dxa" w:w="548"/>
            <w:tcBorders>
              <w:top w:color="000000" w:sz="4" w:val="single"/>
              <w:left w:color="000000" w:sz="4" w:val="single"/>
              <w:bottom w:color="000000" w:sz="4" w:val="single"/>
              <w:right w:color="000000" w:sz="4" w:val="single"/>
            </w:tcBorders>
          </w:tcPr>
          <w:p w14:paraId="A6030000">
            <w:r>
              <w:t>04</w:t>
            </w:r>
          </w:p>
        </w:tc>
        <w:tc>
          <w:tcPr>
            <w:tcW w:type="dxa" w:w="1643"/>
            <w:tcBorders>
              <w:top w:color="000000" w:sz="4" w:val="single"/>
              <w:left w:color="000000" w:sz="4" w:val="single"/>
              <w:bottom w:color="000000" w:sz="4" w:val="single"/>
              <w:right w:color="000000" w:sz="4" w:val="single"/>
            </w:tcBorders>
          </w:tcPr>
          <w:p w14:paraId="A7030000">
            <w:r>
              <w:t>90 1 00 00190</w:t>
            </w:r>
          </w:p>
        </w:tc>
        <w:tc>
          <w:tcPr>
            <w:tcW w:type="dxa" w:w="685"/>
            <w:tcBorders>
              <w:top w:color="000000" w:sz="4" w:val="single"/>
              <w:left w:color="000000" w:sz="4" w:val="single"/>
              <w:bottom w:color="000000" w:sz="4" w:val="single"/>
              <w:right w:color="000000" w:sz="4" w:val="single"/>
            </w:tcBorders>
          </w:tcPr>
          <w:p w14:paraId="A8030000">
            <w:r>
              <w:t>240</w:t>
            </w:r>
          </w:p>
        </w:tc>
        <w:tc>
          <w:tcPr>
            <w:tcW w:type="dxa" w:w="1095"/>
            <w:tcBorders>
              <w:top w:color="000000" w:sz="4" w:val="single"/>
              <w:left w:color="000000" w:sz="4" w:val="single"/>
              <w:bottom w:color="000000" w:sz="4" w:val="single"/>
              <w:right w:color="000000" w:sz="4" w:val="single"/>
            </w:tcBorders>
          </w:tcPr>
          <w:p w14:paraId="A9030000">
            <w:pPr>
              <w:ind/>
              <w:jc w:val="center"/>
            </w:pPr>
            <w:r>
              <w:t>679,1</w:t>
            </w:r>
          </w:p>
        </w:tc>
        <w:tc>
          <w:tcPr>
            <w:tcW w:type="dxa" w:w="958"/>
            <w:tcBorders>
              <w:top w:color="000000" w:sz="4" w:val="single"/>
              <w:left w:color="000000" w:sz="4" w:val="single"/>
              <w:bottom w:color="000000" w:sz="4" w:val="single"/>
              <w:right w:color="000000" w:sz="4" w:val="single"/>
            </w:tcBorders>
          </w:tcPr>
          <w:p w14:paraId="AA030000">
            <w:pPr>
              <w:ind/>
              <w:jc w:val="center"/>
            </w:pPr>
            <w:r>
              <w:t>606,3</w:t>
            </w:r>
          </w:p>
        </w:tc>
        <w:tc>
          <w:tcPr>
            <w:tcW w:type="dxa" w:w="959"/>
            <w:tcBorders>
              <w:top w:color="000000" w:sz="4" w:val="single"/>
              <w:left w:color="000000" w:sz="4" w:val="single"/>
              <w:bottom w:color="000000" w:sz="4" w:val="single"/>
              <w:right w:color="000000" w:sz="4" w:val="single"/>
            </w:tcBorders>
            <w:shd w:fill="auto" w:val="clear"/>
          </w:tcPr>
          <w:p w14:paraId="AB030000">
            <w:pPr>
              <w:ind/>
              <w:jc w:val="center"/>
            </w:pPr>
            <w:r>
              <w:t>600,5</w:t>
            </w:r>
          </w:p>
        </w:tc>
      </w:tr>
      <w:tr>
        <w:trPr>
          <w:trHeight w:hRule="atLeast" w:val="495"/>
        </w:trPr>
        <w:tc>
          <w:tcPr>
            <w:tcW w:type="dxa" w:w="3972"/>
            <w:tcBorders>
              <w:top w:color="000000" w:sz="4" w:val="single"/>
              <w:left w:color="000000" w:sz="4" w:val="single"/>
              <w:bottom w:color="000000" w:sz="4" w:val="single"/>
              <w:right w:color="000000" w:sz="4" w:val="single"/>
            </w:tcBorders>
          </w:tcPr>
          <w:p w14:paraId="AC030000">
            <w:r>
              <w:t>Расходы на обеспечение функций органов местного самоуправления  по непрограммному направлению расходов «Администрация Верхнесвечниковского сельского поселения» в рамках непрограммного направления деятельности «Обеспечение деятельности Администрации Верхнесвечниковского сельского поселения» (Уплата налогов, сборов и иных платежей)</w:t>
            </w:r>
          </w:p>
        </w:tc>
        <w:tc>
          <w:tcPr>
            <w:tcW w:type="dxa" w:w="684"/>
            <w:tcBorders>
              <w:top w:color="000000" w:sz="4" w:val="single"/>
              <w:left w:color="000000" w:sz="4" w:val="single"/>
              <w:bottom w:color="000000" w:sz="4" w:val="single"/>
              <w:right w:color="000000" w:sz="4" w:val="single"/>
            </w:tcBorders>
          </w:tcPr>
          <w:p w14:paraId="AD030000">
            <w:r>
              <w:t>951</w:t>
            </w:r>
          </w:p>
        </w:tc>
        <w:tc>
          <w:tcPr>
            <w:tcW w:type="dxa" w:w="548"/>
            <w:tcBorders>
              <w:top w:color="000000" w:sz="4" w:val="single"/>
              <w:left w:color="000000" w:sz="4" w:val="single"/>
              <w:bottom w:color="000000" w:sz="4" w:val="single"/>
              <w:right w:color="000000" w:sz="4" w:val="single"/>
            </w:tcBorders>
          </w:tcPr>
          <w:p w14:paraId="AE030000">
            <w:r>
              <w:t>01</w:t>
            </w:r>
          </w:p>
        </w:tc>
        <w:tc>
          <w:tcPr>
            <w:tcW w:type="dxa" w:w="548"/>
            <w:tcBorders>
              <w:top w:color="000000" w:sz="4" w:val="single"/>
              <w:left w:color="000000" w:sz="4" w:val="single"/>
              <w:bottom w:color="000000" w:sz="4" w:val="single"/>
              <w:right w:color="000000" w:sz="4" w:val="single"/>
            </w:tcBorders>
          </w:tcPr>
          <w:p w14:paraId="AF030000">
            <w:r>
              <w:t>04</w:t>
            </w:r>
          </w:p>
        </w:tc>
        <w:tc>
          <w:tcPr>
            <w:tcW w:type="dxa" w:w="1643"/>
            <w:tcBorders>
              <w:top w:color="000000" w:sz="4" w:val="single"/>
              <w:left w:color="000000" w:sz="4" w:val="single"/>
              <w:bottom w:color="000000" w:sz="4" w:val="single"/>
              <w:right w:color="000000" w:sz="4" w:val="single"/>
            </w:tcBorders>
          </w:tcPr>
          <w:p w14:paraId="B0030000">
            <w:r>
              <w:t>90 1 00 00190</w:t>
            </w:r>
          </w:p>
        </w:tc>
        <w:tc>
          <w:tcPr>
            <w:tcW w:type="dxa" w:w="685"/>
            <w:tcBorders>
              <w:top w:color="000000" w:sz="4" w:val="single"/>
              <w:left w:color="000000" w:sz="4" w:val="single"/>
              <w:bottom w:color="000000" w:sz="4" w:val="single"/>
              <w:right w:color="000000" w:sz="4" w:val="single"/>
            </w:tcBorders>
          </w:tcPr>
          <w:p w14:paraId="B1030000">
            <w:r>
              <w:t>850</w:t>
            </w:r>
          </w:p>
        </w:tc>
        <w:tc>
          <w:tcPr>
            <w:tcW w:type="dxa" w:w="1095"/>
            <w:tcBorders>
              <w:top w:color="000000" w:sz="4" w:val="single"/>
              <w:left w:color="000000" w:sz="4" w:val="single"/>
              <w:bottom w:color="000000" w:sz="4" w:val="single"/>
              <w:right w:color="000000" w:sz="4" w:val="single"/>
            </w:tcBorders>
          </w:tcPr>
          <w:p w14:paraId="B2030000">
            <w:pPr>
              <w:ind/>
              <w:jc w:val="center"/>
            </w:pPr>
            <w:r>
              <w:t>0,0</w:t>
            </w:r>
          </w:p>
        </w:tc>
        <w:tc>
          <w:tcPr>
            <w:tcW w:type="dxa" w:w="958"/>
            <w:tcBorders>
              <w:top w:color="000000" w:sz="4" w:val="single"/>
              <w:left w:color="000000" w:sz="4" w:val="single"/>
              <w:bottom w:color="000000" w:sz="4" w:val="single"/>
              <w:right w:color="000000" w:sz="4" w:val="single"/>
            </w:tcBorders>
          </w:tcPr>
          <w:p w14:paraId="B3030000">
            <w:pPr>
              <w:ind/>
              <w:jc w:val="center"/>
            </w:pPr>
            <w:r>
              <w:t>0,0</w:t>
            </w:r>
          </w:p>
          <w:p w14:paraId="B4030000">
            <w:pPr>
              <w:ind/>
              <w:jc w:val="center"/>
            </w:pPr>
          </w:p>
        </w:tc>
        <w:tc>
          <w:tcPr>
            <w:tcW w:type="dxa" w:w="959"/>
            <w:tcBorders>
              <w:top w:color="000000" w:sz="4" w:val="single"/>
              <w:left w:color="000000" w:sz="4" w:val="single"/>
              <w:bottom w:color="000000" w:sz="4" w:val="single"/>
              <w:right w:color="000000" w:sz="4" w:val="single"/>
            </w:tcBorders>
            <w:shd w:fill="auto" w:val="clear"/>
          </w:tcPr>
          <w:p w14:paraId="B5030000">
            <w:pPr>
              <w:ind/>
              <w:jc w:val="center"/>
            </w:pPr>
            <w:r>
              <w:t>0,0</w:t>
            </w:r>
          </w:p>
        </w:tc>
      </w:tr>
      <w:tr>
        <w:trPr>
          <w:trHeight w:hRule="atLeast" w:val="495"/>
        </w:trPr>
        <w:tc>
          <w:tcPr>
            <w:tcW w:type="dxa" w:w="3972"/>
            <w:tcBorders>
              <w:top w:color="000000" w:sz="4" w:val="single"/>
              <w:left w:color="000000" w:sz="4" w:val="single"/>
              <w:bottom w:color="000000" w:sz="4" w:val="single"/>
              <w:right w:color="000000" w:sz="4" w:val="single"/>
            </w:tcBorders>
          </w:tcPr>
          <w:p w14:paraId="B6030000">
            <w: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Верхнесвечниковского сельского поселения (Иные закупки товаров, работ и услуг для обеспечения государственных (муниципальных) нужд)</w:t>
            </w:r>
          </w:p>
        </w:tc>
        <w:tc>
          <w:tcPr>
            <w:tcW w:type="dxa" w:w="684"/>
            <w:tcBorders>
              <w:top w:color="000000" w:sz="4" w:val="single"/>
              <w:left w:color="000000" w:sz="4" w:val="single"/>
              <w:bottom w:color="000000" w:sz="4" w:val="single"/>
              <w:right w:color="000000" w:sz="4" w:val="single"/>
            </w:tcBorders>
          </w:tcPr>
          <w:p w14:paraId="B7030000">
            <w:r>
              <w:t>951</w:t>
            </w:r>
          </w:p>
        </w:tc>
        <w:tc>
          <w:tcPr>
            <w:tcW w:type="dxa" w:w="548"/>
            <w:tcBorders>
              <w:top w:color="000000" w:sz="4" w:val="single"/>
              <w:left w:color="000000" w:sz="4" w:val="single"/>
              <w:bottom w:color="000000" w:sz="4" w:val="single"/>
              <w:right w:color="000000" w:sz="4" w:val="single"/>
            </w:tcBorders>
          </w:tcPr>
          <w:p w14:paraId="B8030000">
            <w:r>
              <w:t>01</w:t>
            </w:r>
          </w:p>
        </w:tc>
        <w:tc>
          <w:tcPr>
            <w:tcW w:type="dxa" w:w="548"/>
            <w:tcBorders>
              <w:top w:color="000000" w:sz="4" w:val="single"/>
              <w:left w:color="000000" w:sz="4" w:val="single"/>
              <w:bottom w:color="000000" w:sz="4" w:val="single"/>
              <w:right w:color="000000" w:sz="4" w:val="single"/>
            </w:tcBorders>
          </w:tcPr>
          <w:p w14:paraId="B9030000">
            <w:r>
              <w:t>04</w:t>
            </w:r>
          </w:p>
        </w:tc>
        <w:tc>
          <w:tcPr>
            <w:tcW w:type="dxa" w:w="1643"/>
            <w:tcBorders>
              <w:top w:color="000000" w:sz="4" w:val="single"/>
              <w:left w:color="000000" w:sz="4" w:val="single"/>
              <w:bottom w:color="000000" w:sz="4" w:val="single"/>
              <w:right w:color="000000" w:sz="4" w:val="single"/>
            </w:tcBorders>
          </w:tcPr>
          <w:p w14:paraId="BA030000">
            <w:r>
              <w:t>89 9 00 72390</w:t>
            </w:r>
          </w:p>
        </w:tc>
        <w:tc>
          <w:tcPr>
            <w:tcW w:type="dxa" w:w="685"/>
            <w:tcBorders>
              <w:top w:color="000000" w:sz="4" w:val="single"/>
              <w:left w:color="000000" w:sz="4" w:val="single"/>
              <w:bottom w:color="000000" w:sz="4" w:val="single"/>
              <w:right w:color="000000" w:sz="4" w:val="single"/>
            </w:tcBorders>
          </w:tcPr>
          <w:p w14:paraId="BB030000">
            <w:r>
              <w:t>240</w:t>
            </w:r>
          </w:p>
        </w:tc>
        <w:tc>
          <w:tcPr>
            <w:tcW w:type="dxa" w:w="1095"/>
            <w:tcBorders>
              <w:top w:color="000000" w:sz="4" w:val="single"/>
              <w:left w:color="000000" w:sz="4" w:val="single"/>
              <w:bottom w:color="000000" w:sz="4" w:val="single"/>
              <w:right w:color="000000" w:sz="4" w:val="single"/>
            </w:tcBorders>
          </w:tcPr>
          <w:p w14:paraId="BC030000">
            <w:pPr>
              <w:ind/>
              <w:jc w:val="center"/>
            </w:pPr>
            <w:r>
              <w:t>0,2</w:t>
            </w:r>
          </w:p>
        </w:tc>
        <w:tc>
          <w:tcPr>
            <w:tcW w:type="dxa" w:w="958"/>
            <w:tcBorders>
              <w:top w:color="000000" w:sz="4" w:val="single"/>
              <w:left w:color="000000" w:sz="4" w:val="single"/>
              <w:bottom w:color="000000" w:sz="4" w:val="single"/>
              <w:right w:color="000000" w:sz="4" w:val="single"/>
            </w:tcBorders>
          </w:tcPr>
          <w:p w14:paraId="BD030000">
            <w:pPr>
              <w:ind/>
              <w:jc w:val="center"/>
            </w:pPr>
            <w:r>
              <w:t>0,2</w:t>
            </w:r>
          </w:p>
        </w:tc>
        <w:tc>
          <w:tcPr>
            <w:tcW w:type="dxa" w:w="959"/>
            <w:tcBorders>
              <w:top w:color="000000" w:sz="4" w:val="single"/>
              <w:left w:color="000000" w:sz="4" w:val="single"/>
              <w:bottom w:color="000000" w:sz="4" w:val="single"/>
              <w:right w:color="000000" w:sz="4" w:val="single"/>
            </w:tcBorders>
            <w:shd w:fill="auto" w:val="clear"/>
          </w:tcPr>
          <w:p w14:paraId="BE030000">
            <w:pPr>
              <w:ind/>
              <w:jc w:val="center"/>
            </w:pPr>
            <w:r>
              <w:t>0,2</w:t>
            </w:r>
          </w:p>
        </w:tc>
      </w:tr>
      <w:tr>
        <w:trPr>
          <w:trHeight w:hRule="atLeast" w:val="495"/>
        </w:trPr>
        <w:tc>
          <w:tcPr>
            <w:tcW w:type="dxa" w:w="3972"/>
            <w:tcBorders>
              <w:top w:color="000000" w:sz="4" w:val="single"/>
              <w:left w:color="000000" w:sz="4" w:val="single"/>
              <w:bottom w:color="000000" w:sz="4" w:val="single"/>
              <w:right w:color="000000" w:sz="4" w:val="single"/>
            </w:tcBorders>
          </w:tcPr>
          <w:p w14:paraId="BF030000">
            <w:r>
              <w:t xml:space="preserve">Техническое обслуживание радиопередающего устройства, пожарной сигнализации в рамках подпрограммы «Пожарная безопасность» муниципальной программы Верхнесвечниковского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w:t>
            </w:r>
            <w:r>
              <w:t>(муниципальных) нужд)</w:t>
            </w:r>
          </w:p>
        </w:tc>
        <w:tc>
          <w:tcPr>
            <w:tcW w:type="dxa" w:w="684"/>
            <w:tcBorders>
              <w:top w:color="000000" w:sz="4" w:val="single"/>
              <w:left w:color="000000" w:sz="4" w:val="single"/>
              <w:bottom w:color="000000" w:sz="4" w:val="single"/>
              <w:right w:color="000000" w:sz="4" w:val="single"/>
            </w:tcBorders>
          </w:tcPr>
          <w:p w14:paraId="C0030000">
            <w:r>
              <w:t>951</w:t>
            </w:r>
          </w:p>
        </w:tc>
        <w:tc>
          <w:tcPr>
            <w:tcW w:type="dxa" w:w="548"/>
            <w:tcBorders>
              <w:top w:color="000000" w:sz="4" w:val="single"/>
              <w:left w:color="000000" w:sz="4" w:val="single"/>
              <w:bottom w:color="000000" w:sz="4" w:val="single"/>
              <w:right w:color="000000" w:sz="4" w:val="single"/>
            </w:tcBorders>
          </w:tcPr>
          <w:p w14:paraId="C1030000">
            <w:r>
              <w:t>01</w:t>
            </w:r>
          </w:p>
        </w:tc>
        <w:tc>
          <w:tcPr>
            <w:tcW w:type="dxa" w:w="548"/>
            <w:tcBorders>
              <w:top w:color="000000" w:sz="4" w:val="single"/>
              <w:left w:color="000000" w:sz="4" w:val="single"/>
              <w:bottom w:color="000000" w:sz="4" w:val="single"/>
              <w:right w:color="000000" w:sz="4" w:val="single"/>
            </w:tcBorders>
          </w:tcPr>
          <w:p w14:paraId="C2030000">
            <w:r>
              <w:t>04</w:t>
            </w:r>
          </w:p>
        </w:tc>
        <w:tc>
          <w:tcPr>
            <w:tcW w:type="dxa" w:w="1643"/>
            <w:tcBorders>
              <w:top w:color="000000" w:sz="4" w:val="single"/>
              <w:left w:color="000000" w:sz="4" w:val="single"/>
              <w:bottom w:color="000000" w:sz="4" w:val="single"/>
              <w:right w:color="000000" w:sz="4" w:val="single"/>
            </w:tcBorders>
          </w:tcPr>
          <w:p w14:paraId="C3030000">
            <w:r>
              <w:t>04 1 00 20100</w:t>
            </w:r>
          </w:p>
        </w:tc>
        <w:tc>
          <w:tcPr>
            <w:tcW w:type="dxa" w:w="685"/>
            <w:tcBorders>
              <w:top w:color="000000" w:sz="4" w:val="single"/>
              <w:left w:color="000000" w:sz="4" w:val="single"/>
              <w:bottom w:color="000000" w:sz="4" w:val="single"/>
              <w:right w:color="000000" w:sz="4" w:val="single"/>
            </w:tcBorders>
          </w:tcPr>
          <w:p w14:paraId="C4030000">
            <w:r>
              <w:t>240</w:t>
            </w:r>
          </w:p>
        </w:tc>
        <w:tc>
          <w:tcPr>
            <w:tcW w:type="dxa" w:w="1095"/>
            <w:tcBorders>
              <w:top w:color="000000" w:sz="4" w:val="single"/>
              <w:left w:color="000000" w:sz="4" w:val="single"/>
              <w:bottom w:color="000000" w:sz="4" w:val="single"/>
              <w:right w:color="000000" w:sz="4" w:val="single"/>
            </w:tcBorders>
          </w:tcPr>
          <w:p w14:paraId="C5030000">
            <w:pPr>
              <w:ind/>
              <w:jc w:val="center"/>
            </w:pPr>
            <w:r>
              <w:t>0,0</w:t>
            </w:r>
          </w:p>
        </w:tc>
        <w:tc>
          <w:tcPr>
            <w:tcW w:type="dxa" w:w="958"/>
            <w:tcBorders>
              <w:top w:color="000000" w:sz="4" w:val="single"/>
              <w:left w:color="000000" w:sz="4" w:val="single"/>
              <w:bottom w:color="000000" w:sz="4" w:val="single"/>
              <w:right w:color="000000" w:sz="4" w:val="single"/>
            </w:tcBorders>
          </w:tcPr>
          <w:p w14:paraId="C6030000">
            <w:pPr>
              <w:ind/>
              <w:jc w:val="center"/>
            </w:pPr>
            <w:r>
              <w:t>0,0</w:t>
            </w:r>
          </w:p>
        </w:tc>
        <w:tc>
          <w:tcPr>
            <w:tcW w:type="dxa" w:w="959"/>
            <w:tcBorders>
              <w:top w:color="000000" w:sz="4" w:val="single"/>
              <w:left w:color="000000" w:sz="4" w:val="single"/>
              <w:bottom w:color="000000" w:sz="4" w:val="single"/>
              <w:right w:color="000000" w:sz="4" w:val="single"/>
            </w:tcBorders>
            <w:shd w:fill="auto" w:val="clear"/>
          </w:tcPr>
          <w:p w14:paraId="C7030000">
            <w:pPr>
              <w:ind/>
              <w:jc w:val="center"/>
            </w:pPr>
            <w:r>
              <w:t>0,0</w:t>
            </w:r>
          </w:p>
        </w:tc>
      </w:tr>
      <w:tr>
        <w:trPr>
          <w:trHeight w:hRule="atLeast" w:val="495"/>
        </w:trPr>
        <w:tc>
          <w:tcPr>
            <w:tcW w:type="dxa" w:w="3972"/>
            <w:tcBorders>
              <w:top w:color="000000" w:sz="4" w:val="single"/>
              <w:left w:color="000000" w:sz="4" w:val="single"/>
              <w:bottom w:color="000000" w:sz="4" w:val="single"/>
              <w:right w:color="000000" w:sz="4" w:val="single"/>
            </w:tcBorders>
          </w:tcPr>
          <w:p w14:paraId="C8030000">
            <w: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«Содействие повышению качества управления муниципальными финансами» муниципальной программы Верхнесвечниковского сельского поселения  «Управление муниципальными финансами и создание условий для эффективного управления» (Иные межбюджетные трансферты)</w:t>
            </w:r>
          </w:p>
        </w:tc>
        <w:tc>
          <w:tcPr>
            <w:tcW w:type="dxa" w:w="684"/>
            <w:tcBorders>
              <w:top w:color="000000" w:sz="4" w:val="single"/>
              <w:left w:color="000000" w:sz="4" w:val="single"/>
              <w:bottom w:color="000000" w:sz="4" w:val="single"/>
              <w:right w:color="000000" w:sz="4" w:val="single"/>
            </w:tcBorders>
          </w:tcPr>
          <w:p w14:paraId="C9030000">
            <w:r>
              <w:t>951</w:t>
            </w:r>
          </w:p>
        </w:tc>
        <w:tc>
          <w:tcPr>
            <w:tcW w:type="dxa" w:w="548"/>
            <w:tcBorders>
              <w:top w:color="000000" w:sz="4" w:val="single"/>
              <w:left w:color="000000" w:sz="4" w:val="single"/>
              <w:bottom w:color="000000" w:sz="4" w:val="single"/>
              <w:right w:color="000000" w:sz="4" w:val="single"/>
            </w:tcBorders>
          </w:tcPr>
          <w:p w14:paraId="CA030000">
            <w:r>
              <w:t>01</w:t>
            </w:r>
          </w:p>
        </w:tc>
        <w:tc>
          <w:tcPr>
            <w:tcW w:type="dxa" w:w="548"/>
            <w:tcBorders>
              <w:top w:color="000000" w:sz="4" w:val="single"/>
              <w:left w:color="000000" w:sz="4" w:val="single"/>
              <w:bottom w:color="000000" w:sz="4" w:val="single"/>
              <w:right w:color="000000" w:sz="4" w:val="single"/>
            </w:tcBorders>
          </w:tcPr>
          <w:p w14:paraId="CB030000">
            <w:r>
              <w:t>04</w:t>
            </w:r>
          </w:p>
        </w:tc>
        <w:tc>
          <w:tcPr>
            <w:tcW w:type="dxa" w:w="1643"/>
            <w:tcBorders>
              <w:top w:color="000000" w:sz="4" w:val="single"/>
              <w:left w:color="000000" w:sz="4" w:val="single"/>
              <w:bottom w:color="000000" w:sz="4" w:val="single"/>
              <w:right w:color="000000" w:sz="4" w:val="single"/>
            </w:tcBorders>
          </w:tcPr>
          <w:p w14:paraId="CC030000">
            <w:r>
              <w:t>08 4 00 86010</w:t>
            </w:r>
          </w:p>
        </w:tc>
        <w:tc>
          <w:tcPr>
            <w:tcW w:type="dxa" w:w="685"/>
            <w:tcBorders>
              <w:top w:color="000000" w:sz="4" w:val="single"/>
              <w:left w:color="000000" w:sz="4" w:val="single"/>
              <w:bottom w:color="000000" w:sz="4" w:val="single"/>
              <w:right w:color="000000" w:sz="4" w:val="single"/>
            </w:tcBorders>
          </w:tcPr>
          <w:p w14:paraId="CD030000">
            <w:r>
              <w:t>540</w:t>
            </w:r>
          </w:p>
        </w:tc>
        <w:tc>
          <w:tcPr>
            <w:tcW w:type="dxa" w:w="1095"/>
            <w:tcBorders>
              <w:top w:color="000000" w:sz="4" w:val="single"/>
              <w:left w:color="000000" w:sz="4" w:val="single"/>
              <w:bottom w:color="000000" w:sz="4" w:val="single"/>
              <w:right w:color="000000" w:sz="4" w:val="single"/>
            </w:tcBorders>
          </w:tcPr>
          <w:p w14:paraId="CE030000">
            <w:pPr>
              <w:ind/>
              <w:jc w:val="center"/>
            </w:pPr>
            <w:r>
              <w:t>110,2</w:t>
            </w:r>
          </w:p>
        </w:tc>
        <w:tc>
          <w:tcPr>
            <w:tcW w:type="dxa" w:w="958"/>
            <w:tcBorders>
              <w:top w:color="000000" w:sz="4" w:val="single"/>
              <w:left w:color="000000" w:sz="4" w:val="single"/>
              <w:bottom w:color="000000" w:sz="4" w:val="single"/>
              <w:right w:color="000000" w:sz="4" w:val="single"/>
            </w:tcBorders>
          </w:tcPr>
          <w:p w14:paraId="CF030000">
            <w:pPr>
              <w:ind/>
              <w:jc w:val="center"/>
            </w:pPr>
            <w:r>
              <w:t>0,0</w:t>
            </w:r>
          </w:p>
        </w:tc>
        <w:tc>
          <w:tcPr>
            <w:tcW w:type="dxa" w:w="959"/>
            <w:tcBorders>
              <w:top w:color="000000" w:sz="4" w:val="single"/>
              <w:left w:color="000000" w:sz="4" w:val="single"/>
              <w:bottom w:color="000000" w:sz="4" w:val="single"/>
              <w:right w:color="000000" w:sz="4" w:val="single"/>
            </w:tcBorders>
            <w:shd w:fill="auto" w:val="clear"/>
          </w:tcPr>
          <w:p w14:paraId="D0030000">
            <w:pPr>
              <w:ind/>
              <w:jc w:val="center"/>
            </w:pPr>
            <w:r>
              <w:t>0,0</w:t>
            </w:r>
          </w:p>
        </w:tc>
      </w:tr>
      <w:tr>
        <w:trPr>
          <w:trHeight w:hRule="atLeast" w:val="495"/>
        </w:trPr>
        <w:tc>
          <w:tcPr>
            <w:tcW w:type="dxa" w:w="3972"/>
            <w:tcBorders>
              <w:top w:color="000000" w:sz="4" w:val="single"/>
              <w:left w:color="000000" w:sz="4" w:val="single"/>
              <w:bottom w:color="000000" w:sz="4" w:val="single"/>
              <w:right w:color="000000" w:sz="4" w:val="single"/>
            </w:tcBorders>
          </w:tcPr>
          <w:p w14:paraId="D1030000">
            <w:r>
              <w:t>Условно утвержденные расходы в рамках непрограммных расходов органов местного самоуправления Верхнесвечниковского сельского поселения (Специальные расходы)</w:t>
            </w:r>
          </w:p>
        </w:tc>
        <w:tc>
          <w:tcPr>
            <w:tcW w:type="dxa" w:w="684"/>
            <w:tcBorders>
              <w:top w:color="000000" w:sz="4" w:val="single"/>
              <w:left w:color="000000" w:sz="4" w:val="single"/>
              <w:bottom w:color="000000" w:sz="4" w:val="single"/>
              <w:right w:color="000000" w:sz="4" w:val="single"/>
            </w:tcBorders>
          </w:tcPr>
          <w:p w14:paraId="D2030000">
            <w:r>
              <w:t>951</w:t>
            </w:r>
          </w:p>
        </w:tc>
        <w:tc>
          <w:tcPr>
            <w:tcW w:type="dxa" w:w="548"/>
            <w:tcBorders>
              <w:top w:color="000000" w:sz="4" w:val="single"/>
              <w:left w:color="000000" w:sz="4" w:val="single"/>
              <w:bottom w:color="000000" w:sz="4" w:val="single"/>
              <w:right w:color="000000" w:sz="4" w:val="single"/>
            </w:tcBorders>
          </w:tcPr>
          <w:p w14:paraId="D3030000">
            <w:r>
              <w:t>01</w:t>
            </w:r>
          </w:p>
        </w:tc>
        <w:tc>
          <w:tcPr>
            <w:tcW w:type="dxa" w:w="548"/>
            <w:tcBorders>
              <w:top w:color="000000" w:sz="4" w:val="single"/>
              <w:left w:color="000000" w:sz="4" w:val="single"/>
              <w:bottom w:color="000000" w:sz="4" w:val="single"/>
              <w:right w:color="000000" w:sz="4" w:val="single"/>
            </w:tcBorders>
          </w:tcPr>
          <w:p w14:paraId="D4030000">
            <w:r>
              <w:t>13</w:t>
            </w:r>
          </w:p>
        </w:tc>
        <w:tc>
          <w:tcPr>
            <w:tcW w:type="dxa" w:w="1643"/>
            <w:tcBorders>
              <w:top w:color="000000" w:sz="4" w:val="single"/>
              <w:left w:color="000000" w:sz="4" w:val="single"/>
              <w:bottom w:color="000000" w:sz="4" w:val="single"/>
              <w:right w:color="000000" w:sz="4" w:val="single"/>
            </w:tcBorders>
          </w:tcPr>
          <w:p w14:paraId="D5030000">
            <w:pPr>
              <w:ind/>
              <w:jc w:val="center"/>
            </w:pPr>
            <w:r>
              <w:t>99 9 00 90110</w:t>
            </w:r>
          </w:p>
        </w:tc>
        <w:tc>
          <w:tcPr>
            <w:tcW w:type="dxa" w:w="685"/>
            <w:tcBorders>
              <w:top w:color="000000" w:sz="4" w:val="single"/>
              <w:left w:color="000000" w:sz="4" w:val="single"/>
              <w:bottom w:color="000000" w:sz="4" w:val="single"/>
              <w:right w:color="000000" w:sz="4" w:val="single"/>
            </w:tcBorders>
          </w:tcPr>
          <w:p w14:paraId="D6030000">
            <w:pPr>
              <w:ind/>
              <w:jc w:val="center"/>
            </w:pPr>
            <w:r>
              <w:t>880</w:t>
            </w:r>
          </w:p>
        </w:tc>
        <w:tc>
          <w:tcPr>
            <w:tcW w:type="dxa" w:w="1095"/>
            <w:tcBorders>
              <w:top w:color="000000" w:sz="4" w:val="single"/>
              <w:left w:color="000000" w:sz="4" w:val="single"/>
              <w:bottom w:color="000000" w:sz="4" w:val="single"/>
              <w:right w:color="000000" w:sz="4" w:val="single"/>
            </w:tcBorders>
          </w:tcPr>
          <w:p w14:paraId="D7030000">
            <w:pPr>
              <w:ind/>
              <w:jc w:val="center"/>
            </w:pPr>
            <w:r>
              <w:t>0,0</w:t>
            </w:r>
          </w:p>
          <w:p w14:paraId="D8030000">
            <w:pPr>
              <w:ind/>
              <w:jc w:val="center"/>
            </w:pPr>
          </w:p>
        </w:tc>
        <w:tc>
          <w:tcPr>
            <w:tcW w:type="dxa" w:w="958"/>
            <w:tcBorders>
              <w:top w:color="000000" w:sz="4" w:val="single"/>
              <w:left w:color="000000" w:sz="4" w:val="single"/>
              <w:bottom w:color="000000" w:sz="4" w:val="single"/>
              <w:right w:color="000000" w:sz="4" w:val="single"/>
            </w:tcBorders>
          </w:tcPr>
          <w:p w14:paraId="D9030000">
            <w:pPr>
              <w:ind/>
              <w:jc w:val="center"/>
            </w:pPr>
            <w:r>
              <w:t>241,5</w:t>
            </w:r>
          </w:p>
        </w:tc>
        <w:tc>
          <w:tcPr>
            <w:tcW w:type="dxa" w:w="959"/>
            <w:tcBorders>
              <w:top w:color="000000" w:sz="4" w:val="single"/>
              <w:left w:color="000000" w:sz="4" w:val="single"/>
              <w:bottom w:color="000000" w:sz="4" w:val="single"/>
              <w:right w:color="000000" w:sz="4" w:val="single"/>
            </w:tcBorders>
            <w:shd w:fill="auto" w:val="clear"/>
          </w:tcPr>
          <w:p w14:paraId="DA030000">
            <w:pPr>
              <w:ind/>
              <w:jc w:val="center"/>
            </w:pPr>
            <w:r>
              <w:t>488,0</w:t>
            </w:r>
          </w:p>
        </w:tc>
      </w:tr>
      <w:tr>
        <w:trPr>
          <w:trHeight w:hRule="atLeast" w:val="356"/>
        </w:trPr>
        <w:tc>
          <w:tcPr>
            <w:tcW w:type="dxa" w:w="3972"/>
            <w:tcBorders>
              <w:top w:color="000000" w:sz="4" w:val="single"/>
              <w:left w:color="000000" w:sz="4" w:val="single"/>
              <w:bottom w:color="000000" w:sz="4" w:val="single"/>
              <w:right w:color="000000" w:sz="4" w:val="single"/>
            </w:tcBorders>
          </w:tcPr>
          <w:p w14:paraId="DB030000">
            <w:r>
              <w:t>НАЦИОНАЛЬНАЯ ОБОРОНА</w:t>
            </w:r>
          </w:p>
        </w:tc>
        <w:tc>
          <w:tcPr>
            <w:tcW w:type="dxa" w:w="684"/>
            <w:tcBorders>
              <w:top w:color="000000" w:sz="4" w:val="single"/>
              <w:left w:color="000000" w:sz="4" w:val="single"/>
              <w:bottom w:color="000000" w:sz="4" w:val="single"/>
              <w:right w:color="000000" w:sz="4" w:val="single"/>
            </w:tcBorders>
          </w:tcPr>
          <w:p w14:paraId="DC030000">
            <w:r>
              <w:t>951</w:t>
            </w:r>
          </w:p>
        </w:tc>
        <w:tc>
          <w:tcPr>
            <w:tcW w:type="dxa" w:w="548"/>
            <w:tcBorders>
              <w:top w:color="000000" w:sz="4" w:val="single"/>
              <w:left w:color="000000" w:sz="4" w:val="single"/>
              <w:bottom w:color="000000" w:sz="4" w:val="single"/>
              <w:right w:color="000000" w:sz="4" w:val="single"/>
            </w:tcBorders>
          </w:tcPr>
          <w:p w14:paraId="DD030000">
            <w:r>
              <w:t>02</w:t>
            </w:r>
          </w:p>
        </w:tc>
        <w:tc>
          <w:tcPr>
            <w:tcW w:type="dxa" w:w="548"/>
            <w:tcBorders>
              <w:top w:color="000000" w:sz="4" w:val="single"/>
              <w:left w:color="000000" w:sz="4" w:val="single"/>
              <w:bottom w:color="000000" w:sz="4" w:val="single"/>
              <w:right w:color="000000" w:sz="4" w:val="single"/>
            </w:tcBorders>
          </w:tcPr>
          <w:p w14:paraId="DE030000"/>
        </w:tc>
        <w:tc>
          <w:tcPr>
            <w:tcW w:type="dxa" w:w="1643"/>
            <w:tcBorders>
              <w:top w:color="000000" w:sz="4" w:val="single"/>
              <w:left w:color="000000" w:sz="4" w:val="single"/>
              <w:bottom w:color="000000" w:sz="4" w:val="single"/>
              <w:right w:color="000000" w:sz="4" w:val="single"/>
            </w:tcBorders>
          </w:tcPr>
          <w:p w14:paraId="DF030000"/>
        </w:tc>
        <w:tc>
          <w:tcPr>
            <w:tcW w:type="dxa" w:w="685"/>
            <w:tcBorders>
              <w:top w:color="000000" w:sz="4" w:val="single"/>
              <w:left w:color="000000" w:sz="4" w:val="single"/>
              <w:bottom w:color="000000" w:sz="4" w:val="single"/>
              <w:right w:color="000000" w:sz="4" w:val="single"/>
            </w:tcBorders>
          </w:tcPr>
          <w:p w14:paraId="E0030000"/>
        </w:tc>
        <w:tc>
          <w:tcPr>
            <w:tcW w:type="dxa" w:w="1095"/>
            <w:tcBorders>
              <w:top w:color="000000" w:sz="4" w:val="single"/>
              <w:left w:color="000000" w:sz="4" w:val="single"/>
              <w:bottom w:color="000000" w:sz="4" w:val="single"/>
              <w:right w:color="000000" w:sz="4" w:val="single"/>
            </w:tcBorders>
          </w:tcPr>
          <w:p w14:paraId="E1030000">
            <w:pPr>
              <w:ind/>
              <w:jc w:val="center"/>
            </w:pPr>
            <w:r>
              <w:t>101,1</w:t>
            </w:r>
          </w:p>
        </w:tc>
        <w:tc>
          <w:tcPr>
            <w:tcW w:type="dxa" w:w="958"/>
            <w:tcBorders>
              <w:top w:color="000000" w:sz="4" w:val="single"/>
              <w:left w:color="000000" w:sz="4" w:val="single"/>
              <w:bottom w:color="000000" w:sz="4" w:val="single"/>
              <w:right w:color="000000" w:sz="4" w:val="single"/>
            </w:tcBorders>
          </w:tcPr>
          <w:p w14:paraId="E2030000">
            <w:pPr>
              <w:ind/>
              <w:jc w:val="center"/>
            </w:pPr>
            <w:r>
              <w:t>104,5</w:t>
            </w:r>
          </w:p>
        </w:tc>
        <w:tc>
          <w:tcPr>
            <w:tcW w:type="dxa" w:w="959"/>
            <w:tcBorders>
              <w:top w:color="000000" w:sz="4" w:val="single"/>
              <w:left w:color="000000" w:sz="4" w:val="single"/>
              <w:bottom w:color="000000" w:sz="4" w:val="single"/>
              <w:right w:color="000000" w:sz="4" w:val="single"/>
            </w:tcBorders>
            <w:shd w:fill="auto" w:val="clear"/>
          </w:tcPr>
          <w:p w14:paraId="E3030000">
            <w:pPr>
              <w:ind/>
              <w:jc w:val="center"/>
            </w:pPr>
            <w:r>
              <w:t>0,0</w:t>
            </w:r>
          </w:p>
        </w:tc>
      </w:tr>
      <w:tr>
        <w:trPr>
          <w:trHeight w:hRule="atLeast" w:val="576"/>
        </w:trPr>
        <w:tc>
          <w:tcPr>
            <w:tcW w:type="dxa" w:w="3972"/>
            <w:tcBorders>
              <w:top w:color="000000" w:sz="4" w:val="single"/>
              <w:left w:color="000000" w:sz="4" w:val="single"/>
              <w:bottom w:color="000000" w:sz="4" w:val="single"/>
              <w:right w:color="000000" w:sz="4" w:val="single"/>
            </w:tcBorders>
          </w:tcPr>
          <w:p w14:paraId="E4030000">
            <w:r>
              <w:t>Мобилизационная и вневойсковая подготовка</w:t>
            </w:r>
          </w:p>
        </w:tc>
        <w:tc>
          <w:tcPr>
            <w:tcW w:type="dxa" w:w="684"/>
            <w:tcBorders>
              <w:top w:color="000000" w:sz="4" w:val="single"/>
              <w:left w:color="000000" w:sz="4" w:val="single"/>
              <w:bottom w:color="000000" w:sz="4" w:val="single"/>
              <w:right w:color="000000" w:sz="4" w:val="single"/>
            </w:tcBorders>
          </w:tcPr>
          <w:p w14:paraId="E5030000">
            <w:r>
              <w:t>951</w:t>
            </w:r>
          </w:p>
        </w:tc>
        <w:tc>
          <w:tcPr>
            <w:tcW w:type="dxa" w:w="548"/>
            <w:tcBorders>
              <w:top w:color="000000" w:sz="4" w:val="single"/>
              <w:left w:color="000000" w:sz="4" w:val="single"/>
              <w:bottom w:color="000000" w:sz="4" w:val="single"/>
              <w:right w:color="000000" w:sz="4" w:val="single"/>
            </w:tcBorders>
          </w:tcPr>
          <w:p w14:paraId="E6030000">
            <w:r>
              <w:t>02</w:t>
            </w:r>
          </w:p>
        </w:tc>
        <w:tc>
          <w:tcPr>
            <w:tcW w:type="dxa" w:w="548"/>
            <w:tcBorders>
              <w:top w:color="000000" w:sz="4" w:val="single"/>
              <w:left w:color="000000" w:sz="4" w:val="single"/>
              <w:bottom w:color="000000" w:sz="4" w:val="single"/>
              <w:right w:color="000000" w:sz="4" w:val="single"/>
            </w:tcBorders>
          </w:tcPr>
          <w:p w14:paraId="E7030000">
            <w:r>
              <w:t>03</w:t>
            </w:r>
          </w:p>
        </w:tc>
        <w:tc>
          <w:tcPr>
            <w:tcW w:type="dxa" w:w="1643"/>
            <w:tcBorders>
              <w:top w:color="000000" w:sz="4" w:val="single"/>
              <w:left w:color="000000" w:sz="4" w:val="single"/>
              <w:bottom w:color="000000" w:sz="4" w:val="single"/>
              <w:right w:color="000000" w:sz="4" w:val="single"/>
            </w:tcBorders>
          </w:tcPr>
          <w:p w14:paraId="E8030000"/>
        </w:tc>
        <w:tc>
          <w:tcPr>
            <w:tcW w:type="dxa" w:w="685"/>
            <w:tcBorders>
              <w:top w:color="000000" w:sz="4" w:val="single"/>
              <w:left w:color="000000" w:sz="4" w:val="single"/>
              <w:bottom w:color="000000" w:sz="4" w:val="single"/>
              <w:right w:color="000000" w:sz="4" w:val="single"/>
            </w:tcBorders>
          </w:tcPr>
          <w:p w14:paraId="E9030000"/>
        </w:tc>
        <w:tc>
          <w:tcPr>
            <w:tcW w:type="dxa" w:w="1095"/>
            <w:tcBorders>
              <w:top w:color="000000" w:sz="4" w:val="single"/>
              <w:left w:color="000000" w:sz="4" w:val="single"/>
              <w:bottom w:color="000000" w:sz="4" w:val="single"/>
              <w:right w:color="000000" w:sz="4" w:val="single"/>
            </w:tcBorders>
          </w:tcPr>
          <w:p w14:paraId="EA030000">
            <w:pPr>
              <w:ind/>
              <w:jc w:val="center"/>
            </w:pPr>
            <w:r>
              <w:t>101,1</w:t>
            </w:r>
          </w:p>
        </w:tc>
        <w:tc>
          <w:tcPr>
            <w:tcW w:type="dxa" w:w="958"/>
            <w:tcBorders>
              <w:top w:color="000000" w:sz="4" w:val="single"/>
              <w:left w:color="000000" w:sz="4" w:val="single"/>
              <w:bottom w:color="000000" w:sz="4" w:val="single"/>
              <w:right w:color="000000" w:sz="4" w:val="single"/>
            </w:tcBorders>
          </w:tcPr>
          <w:p w14:paraId="EB030000">
            <w:pPr>
              <w:ind/>
              <w:jc w:val="center"/>
            </w:pPr>
            <w:r>
              <w:t>104,5</w:t>
            </w:r>
          </w:p>
        </w:tc>
        <w:tc>
          <w:tcPr>
            <w:tcW w:type="dxa" w:w="959"/>
            <w:tcBorders>
              <w:top w:color="000000" w:sz="4" w:val="single"/>
              <w:left w:color="000000" w:sz="4" w:val="single"/>
              <w:bottom w:color="000000" w:sz="4" w:val="single"/>
              <w:right w:color="000000" w:sz="4" w:val="single"/>
            </w:tcBorders>
            <w:shd w:fill="auto" w:val="clear"/>
          </w:tcPr>
          <w:p w14:paraId="EC030000">
            <w:pPr>
              <w:ind/>
              <w:jc w:val="center"/>
            </w:pPr>
            <w:r>
              <w:t>0,0</w:t>
            </w:r>
          </w:p>
        </w:tc>
      </w:tr>
      <w:tr>
        <w:trPr>
          <w:trHeight w:hRule="atLeast" w:val="495"/>
        </w:trPr>
        <w:tc>
          <w:tcPr>
            <w:tcW w:type="dxa" w:w="3972"/>
            <w:tcBorders>
              <w:top w:color="000000" w:sz="4" w:val="single"/>
              <w:left w:color="000000" w:sz="4" w:val="single"/>
              <w:bottom w:color="000000" w:sz="4" w:val="single"/>
              <w:right w:color="000000" w:sz="4" w:val="single"/>
            </w:tcBorders>
          </w:tcPr>
          <w:p w14:paraId="ED030000">
            <w: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Верхнесвечниковского сельского поселения» (Расходы на выплаты персоналу государственных (муниципальных) органов)</w:t>
            </w:r>
          </w:p>
        </w:tc>
        <w:tc>
          <w:tcPr>
            <w:tcW w:type="dxa" w:w="684"/>
            <w:tcBorders>
              <w:top w:color="000000" w:sz="4" w:val="single"/>
              <w:left w:color="000000" w:sz="4" w:val="single"/>
              <w:bottom w:color="000000" w:sz="4" w:val="single"/>
              <w:right w:color="000000" w:sz="4" w:val="single"/>
            </w:tcBorders>
          </w:tcPr>
          <w:p w14:paraId="EE030000">
            <w:r>
              <w:t>951</w:t>
            </w:r>
          </w:p>
        </w:tc>
        <w:tc>
          <w:tcPr>
            <w:tcW w:type="dxa" w:w="548"/>
            <w:tcBorders>
              <w:top w:color="000000" w:sz="4" w:val="single"/>
              <w:left w:color="000000" w:sz="4" w:val="single"/>
              <w:bottom w:color="000000" w:sz="4" w:val="single"/>
              <w:right w:color="000000" w:sz="4" w:val="single"/>
            </w:tcBorders>
          </w:tcPr>
          <w:p w14:paraId="EF030000">
            <w:r>
              <w:t>02</w:t>
            </w:r>
          </w:p>
        </w:tc>
        <w:tc>
          <w:tcPr>
            <w:tcW w:type="dxa" w:w="548"/>
            <w:tcBorders>
              <w:top w:color="000000" w:sz="4" w:val="single"/>
              <w:left w:color="000000" w:sz="4" w:val="single"/>
              <w:bottom w:color="000000" w:sz="4" w:val="single"/>
              <w:right w:color="000000" w:sz="4" w:val="single"/>
            </w:tcBorders>
          </w:tcPr>
          <w:p w14:paraId="F0030000">
            <w:r>
              <w:t>03</w:t>
            </w:r>
          </w:p>
        </w:tc>
        <w:tc>
          <w:tcPr>
            <w:tcW w:type="dxa" w:w="1643"/>
            <w:tcBorders>
              <w:top w:color="000000" w:sz="4" w:val="single"/>
              <w:left w:color="000000" w:sz="4" w:val="single"/>
              <w:bottom w:color="000000" w:sz="4" w:val="single"/>
              <w:right w:color="000000" w:sz="4" w:val="single"/>
            </w:tcBorders>
          </w:tcPr>
          <w:p w14:paraId="F1030000">
            <w:r>
              <w:t>89 9 00 51180</w:t>
            </w:r>
          </w:p>
        </w:tc>
        <w:tc>
          <w:tcPr>
            <w:tcW w:type="dxa" w:w="685"/>
            <w:tcBorders>
              <w:top w:color="000000" w:sz="4" w:val="single"/>
              <w:left w:color="000000" w:sz="4" w:val="single"/>
              <w:bottom w:color="000000" w:sz="4" w:val="single"/>
              <w:right w:color="000000" w:sz="4" w:val="single"/>
            </w:tcBorders>
          </w:tcPr>
          <w:p w14:paraId="F2030000">
            <w:r>
              <w:t>120</w:t>
            </w:r>
          </w:p>
        </w:tc>
        <w:tc>
          <w:tcPr>
            <w:tcW w:type="dxa" w:w="1095"/>
            <w:tcBorders>
              <w:top w:color="000000" w:sz="4" w:val="single"/>
              <w:left w:color="000000" w:sz="4" w:val="single"/>
              <w:bottom w:color="000000" w:sz="4" w:val="single"/>
              <w:right w:color="000000" w:sz="4" w:val="single"/>
            </w:tcBorders>
          </w:tcPr>
          <w:p w14:paraId="F3030000">
            <w:pPr>
              <w:ind/>
              <w:jc w:val="center"/>
            </w:pPr>
            <w:r>
              <w:t>101,1</w:t>
            </w:r>
          </w:p>
          <w:p w14:paraId="F4030000">
            <w:pPr>
              <w:ind/>
              <w:jc w:val="center"/>
            </w:pPr>
          </w:p>
        </w:tc>
        <w:tc>
          <w:tcPr>
            <w:tcW w:type="dxa" w:w="958"/>
            <w:tcBorders>
              <w:top w:color="000000" w:sz="4" w:val="single"/>
              <w:left w:color="000000" w:sz="4" w:val="single"/>
              <w:bottom w:color="000000" w:sz="4" w:val="single"/>
              <w:right w:color="000000" w:sz="4" w:val="single"/>
            </w:tcBorders>
          </w:tcPr>
          <w:p w14:paraId="F5030000">
            <w:pPr>
              <w:ind/>
              <w:jc w:val="center"/>
            </w:pPr>
            <w:r>
              <w:t>104,5</w:t>
            </w:r>
          </w:p>
        </w:tc>
        <w:tc>
          <w:tcPr>
            <w:tcW w:type="dxa" w:w="959"/>
            <w:tcBorders>
              <w:top w:color="000000" w:sz="4" w:val="single"/>
              <w:left w:color="000000" w:sz="4" w:val="single"/>
              <w:bottom w:color="000000" w:sz="4" w:val="single"/>
              <w:right w:color="000000" w:sz="4" w:val="single"/>
            </w:tcBorders>
            <w:shd w:fill="auto" w:val="clear"/>
          </w:tcPr>
          <w:p w14:paraId="F6030000">
            <w:pPr>
              <w:ind/>
              <w:jc w:val="center"/>
            </w:pPr>
            <w:r>
              <w:t>0,0</w:t>
            </w:r>
          </w:p>
        </w:tc>
      </w:tr>
      <w:tr>
        <w:trPr>
          <w:trHeight w:hRule="atLeast" w:val="406"/>
        </w:trPr>
        <w:tc>
          <w:tcPr>
            <w:tcW w:type="dxa" w:w="3972"/>
            <w:tcBorders>
              <w:top w:color="000000" w:sz="4" w:val="single"/>
              <w:left w:color="000000" w:sz="4" w:val="single"/>
              <w:bottom w:color="000000" w:sz="4" w:val="single"/>
              <w:right w:color="000000" w:sz="4" w:val="single"/>
            </w:tcBorders>
          </w:tcPr>
          <w:p w14:paraId="F7030000">
            <w:r>
              <w:t>НАЦИОНАЛЬНАЯ ЭКОНОМИКА</w:t>
            </w:r>
          </w:p>
        </w:tc>
        <w:tc>
          <w:tcPr>
            <w:tcW w:type="dxa" w:w="684"/>
            <w:tcBorders>
              <w:top w:color="000000" w:sz="4" w:val="single"/>
              <w:left w:color="000000" w:sz="4" w:val="single"/>
              <w:bottom w:color="000000" w:sz="4" w:val="single"/>
              <w:right w:color="000000" w:sz="4" w:val="single"/>
            </w:tcBorders>
          </w:tcPr>
          <w:p w14:paraId="F8030000">
            <w:r>
              <w:t>951</w:t>
            </w:r>
          </w:p>
        </w:tc>
        <w:tc>
          <w:tcPr>
            <w:tcW w:type="dxa" w:w="548"/>
            <w:tcBorders>
              <w:top w:color="000000" w:sz="4" w:val="single"/>
              <w:left w:color="000000" w:sz="4" w:val="single"/>
              <w:bottom w:color="000000" w:sz="4" w:val="single"/>
              <w:right w:color="000000" w:sz="4" w:val="single"/>
            </w:tcBorders>
          </w:tcPr>
          <w:p w14:paraId="F9030000">
            <w:r>
              <w:t>04</w:t>
            </w:r>
          </w:p>
        </w:tc>
        <w:tc>
          <w:tcPr>
            <w:tcW w:type="dxa" w:w="548"/>
            <w:tcBorders>
              <w:top w:color="000000" w:sz="4" w:val="single"/>
              <w:left w:color="000000" w:sz="4" w:val="single"/>
              <w:bottom w:color="000000" w:sz="4" w:val="single"/>
              <w:right w:color="000000" w:sz="4" w:val="single"/>
            </w:tcBorders>
          </w:tcPr>
          <w:p w14:paraId="FA030000"/>
        </w:tc>
        <w:tc>
          <w:tcPr>
            <w:tcW w:type="dxa" w:w="1643"/>
            <w:tcBorders>
              <w:top w:color="000000" w:sz="4" w:val="single"/>
              <w:left w:color="000000" w:sz="4" w:val="single"/>
              <w:bottom w:color="000000" w:sz="4" w:val="single"/>
              <w:right w:color="000000" w:sz="4" w:val="single"/>
            </w:tcBorders>
          </w:tcPr>
          <w:p w14:paraId="FB030000"/>
        </w:tc>
        <w:tc>
          <w:tcPr>
            <w:tcW w:type="dxa" w:w="685"/>
            <w:tcBorders>
              <w:top w:color="000000" w:sz="4" w:val="single"/>
              <w:left w:color="000000" w:sz="4" w:val="single"/>
              <w:bottom w:color="000000" w:sz="4" w:val="single"/>
              <w:right w:color="000000" w:sz="4" w:val="single"/>
            </w:tcBorders>
          </w:tcPr>
          <w:p w14:paraId="FC030000"/>
        </w:tc>
        <w:tc>
          <w:tcPr>
            <w:tcW w:type="dxa" w:w="1095"/>
            <w:tcBorders>
              <w:top w:color="000000" w:sz="4" w:val="single"/>
              <w:left w:color="000000" w:sz="4" w:val="single"/>
              <w:bottom w:color="000000" w:sz="4" w:val="single"/>
              <w:right w:color="000000" w:sz="4" w:val="single"/>
            </w:tcBorders>
          </w:tcPr>
          <w:p w14:paraId="FD030000">
            <w:pPr>
              <w:ind/>
              <w:jc w:val="center"/>
            </w:pPr>
            <w:r>
              <w:t>758,7</w:t>
            </w:r>
          </w:p>
        </w:tc>
        <w:tc>
          <w:tcPr>
            <w:tcW w:type="dxa" w:w="958"/>
            <w:tcBorders>
              <w:top w:color="000000" w:sz="4" w:val="single"/>
              <w:left w:color="000000" w:sz="4" w:val="single"/>
              <w:bottom w:color="000000" w:sz="4" w:val="single"/>
              <w:right w:color="000000" w:sz="4" w:val="single"/>
            </w:tcBorders>
          </w:tcPr>
          <w:p w14:paraId="FE030000">
            <w:pPr>
              <w:ind/>
              <w:jc w:val="center"/>
            </w:pPr>
            <w:r>
              <w:t>0,0</w:t>
            </w:r>
          </w:p>
        </w:tc>
        <w:tc>
          <w:tcPr>
            <w:tcW w:type="dxa" w:w="959"/>
            <w:tcBorders>
              <w:top w:color="000000" w:sz="4" w:val="single"/>
              <w:left w:color="000000" w:sz="4" w:val="single"/>
              <w:bottom w:color="000000" w:sz="4" w:val="single"/>
              <w:right w:color="000000" w:sz="4" w:val="single"/>
            </w:tcBorders>
            <w:shd w:fill="auto" w:val="clear"/>
          </w:tcPr>
          <w:p w14:paraId="FF030000">
            <w:pPr>
              <w:ind/>
              <w:jc w:val="center"/>
            </w:pPr>
            <w:r>
              <w:t>0,0</w:t>
            </w:r>
          </w:p>
        </w:tc>
      </w:tr>
      <w:tr>
        <w:trPr>
          <w:trHeight w:hRule="atLeast" w:val="272"/>
        </w:trPr>
        <w:tc>
          <w:tcPr>
            <w:tcW w:type="dxa" w:w="3972"/>
            <w:tcBorders>
              <w:top w:color="000000" w:sz="4" w:val="single"/>
              <w:left w:color="000000" w:sz="4" w:val="single"/>
              <w:bottom w:color="000000" w:sz="4" w:val="single"/>
              <w:right w:color="000000" w:sz="4" w:val="single"/>
            </w:tcBorders>
          </w:tcPr>
          <w:p w14:paraId="00040000">
            <w:r>
              <w:t>Дорожное хозяйство</w:t>
            </w:r>
          </w:p>
        </w:tc>
        <w:tc>
          <w:tcPr>
            <w:tcW w:type="dxa" w:w="684"/>
            <w:tcBorders>
              <w:top w:color="000000" w:sz="4" w:val="single"/>
              <w:left w:color="000000" w:sz="4" w:val="single"/>
              <w:bottom w:color="000000" w:sz="4" w:val="single"/>
              <w:right w:color="000000" w:sz="4" w:val="single"/>
            </w:tcBorders>
          </w:tcPr>
          <w:p w14:paraId="01040000">
            <w:r>
              <w:t>951</w:t>
            </w:r>
          </w:p>
        </w:tc>
        <w:tc>
          <w:tcPr>
            <w:tcW w:type="dxa" w:w="548"/>
            <w:tcBorders>
              <w:top w:color="000000" w:sz="4" w:val="single"/>
              <w:left w:color="000000" w:sz="4" w:val="single"/>
              <w:bottom w:color="000000" w:sz="4" w:val="single"/>
              <w:right w:color="000000" w:sz="4" w:val="single"/>
            </w:tcBorders>
          </w:tcPr>
          <w:p w14:paraId="02040000">
            <w:r>
              <w:t>04</w:t>
            </w:r>
          </w:p>
        </w:tc>
        <w:tc>
          <w:tcPr>
            <w:tcW w:type="dxa" w:w="548"/>
            <w:tcBorders>
              <w:top w:color="000000" w:sz="4" w:val="single"/>
              <w:left w:color="000000" w:sz="4" w:val="single"/>
              <w:bottom w:color="000000" w:sz="4" w:val="single"/>
              <w:right w:color="000000" w:sz="4" w:val="single"/>
            </w:tcBorders>
          </w:tcPr>
          <w:p w14:paraId="03040000">
            <w:r>
              <w:t>09</w:t>
            </w:r>
          </w:p>
        </w:tc>
        <w:tc>
          <w:tcPr>
            <w:tcW w:type="dxa" w:w="1643"/>
            <w:tcBorders>
              <w:top w:color="000000" w:sz="4" w:val="single"/>
              <w:left w:color="000000" w:sz="4" w:val="single"/>
              <w:bottom w:color="000000" w:sz="4" w:val="single"/>
              <w:right w:color="000000" w:sz="4" w:val="single"/>
            </w:tcBorders>
          </w:tcPr>
          <w:p w14:paraId="04040000"/>
        </w:tc>
        <w:tc>
          <w:tcPr>
            <w:tcW w:type="dxa" w:w="685"/>
            <w:tcBorders>
              <w:top w:color="000000" w:sz="4" w:val="single"/>
              <w:left w:color="000000" w:sz="4" w:val="single"/>
              <w:bottom w:color="000000" w:sz="4" w:val="single"/>
              <w:right w:color="000000" w:sz="4" w:val="single"/>
            </w:tcBorders>
          </w:tcPr>
          <w:p w14:paraId="05040000"/>
        </w:tc>
        <w:tc>
          <w:tcPr>
            <w:tcW w:type="dxa" w:w="1095"/>
            <w:tcBorders>
              <w:top w:color="000000" w:sz="4" w:val="single"/>
              <w:left w:color="000000" w:sz="4" w:val="single"/>
              <w:bottom w:color="000000" w:sz="4" w:val="single"/>
              <w:right w:color="000000" w:sz="4" w:val="single"/>
            </w:tcBorders>
          </w:tcPr>
          <w:p w14:paraId="06040000">
            <w:pPr>
              <w:ind/>
              <w:jc w:val="center"/>
            </w:pPr>
            <w:r>
              <w:t>758,7</w:t>
            </w:r>
          </w:p>
        </w:tc>
        <w:tc>
          <w:tcPr>
            <w:tcW w:type="dxa" w:w="958"/>
            <w:tcBorders>
              <w:top w:color="000000" w:sz="4" w:val="single"/>
              <w:left w:color="000000" w:sz="4" w:val="single"/>
              <w:bottom w:color="000000" w:sz="4" w:val="single"/>
              <w:right w:color="000000" w:sz="4" w:val="single"/>
            </w:tcBorders>
          </w:tcPr>
          <w:p w14:paraId="07040000">
            <w:pPr>
              <w:ind/>
              <w:jc w:val="center"/>
            </w:pPr>
            <w:r>
              <w:t>0,0</w:t>
            </w:r>
          </w:p>
        </w:tc>
        <w:tc>
          <w:tcPr>
            <w:tcW w:type="dxa" w:w="959"/>
            <w:tcBorders>
              <w:top w:color="000000" w:sz="4" w:val="single"/>
              <w:left w:color="000000" w:sz="4" w:val="single"/>
              <w:bottom w:color="000000" w:sz="4" w:val="single"/>
              <w:right w:color="000000" w:sz="4" w:val="single"/>
            </w:tcBorders>
            <w:shd w:fill="auto" w:val="clear"/>
          </w:tcPr>
          <w:p w14:paraId="08040000">
            <w:pPr>
              <w:ind/>
              <w:jc w:val="center"/>
            </w:pPr>
            <w:r>
              <w:t>0,0</w:t>
            </w:r>
          </w:p>
        </w:tc>
      </w:tr>
      <w:tr>
        <w:trPr>
          <w:trHeight w:hRule="atLeast" w:val="272"/>
        </w:trPr>
        <w:tc>
          <w:tcPr>
            <w:tcW w:type="dxa" w:w="3972"/>
            <w:tcBorders>
              <w:top w:color="000000" w:sz="4" w:val="single"/>
              <w:left w:color="000000" w:sz="4" w:val="single"/>
              <w:bottom w:color="000000" w:sz="4" w:val="single"/>
              <w:right w:color="000000" w:sz="4" w:val="single"/>
            </w:tcBorders>
          </w:tcPr>
          <w:p w14:paraId="09040000">
            <w:r>
              <w:t xml:space="preserve">Расходы на текущий ремонт и содержание автомобильных дорог в рамках подпрограммы «Развитие транспортной инфраструктуры Верхнесвечниковского сельского поселения» муниципальной программы Верхнесвечниковского сельского поселения  «Развитие транспортной системы» (Иные </w:t>
            </w:r>
            <w:r>
              <w:t>закупки товаров, работ и услуг для обеспечения государственных (муниципальных) нужд)</w:t>
            </w:r>
          </w:p>
        </w:tc>
        <w:tc>
          <w:tcPr>
            <w:tcW w:type="dxa" w:w="684"/>
            <w:tcBorders>
              <w:top w:color="000000" w:sz="4" w:val="single"/>
              <w:left w:color="000000" w:sz="4" w:val="single"/>
              <w:bottom w:color="000000" w:sz="4" w:val="single"/>
              <w:right w:color="000000" w:sz="4" w:val="single"/>
            </w:tcBorders>
          </w:tcPr>
          <w:p w14:paraId="0A040000">
            <w:r>
              <w:t>951</w:t>
            </w:r>
          </w:p>
        </w:tc>
        <w:tc>
          <w:tcPr>
            <w:tcW w:type="dxa" w:w="548"/>
            <w:tcBorders>
              <w:top w:color="000000" w:sz="4" w:val="single"/>
              <w:left w:color="000000" w:sz="4" w:val="single"/>
              <w:bottom w:color="000000" w:sz="4" w:val="single"/>
              <w:right w:color="000000" w:sz="4" w:val="single"/>
            </w:tcBorders>
          </w:tcPr>
          <w:p w14:paraId="0B040000">
            <w:r>
              <w:t>04</w:t>
            </w:r>
          </w:p>
        </w:tc>
        <w:tc>
          <w:tcPr>
            <w:tcW w:type="dxa" w:w="548"/>
            <w:tcBorders>
              <w:top w:color="000000" w:sz="4" w:val="single"/>
              <w:left w:color="000000" w:sz="4" w:val="single"/>
              <w:bottom w:color="000000" w:sz="4" w:val="single"/>
              <w:right w:color="000000" w:sz="4" w:val="single"/>
            </w:tcBorders>
          </w:tcPr>
          <w:p w14:paraId="0C040000">
            <w:r>
              <w:t>09</w:t>
            </w:r>
          </w:p>
        </w:tc>
        <w:tc>
          <w:tcPr>
            <w:tcW w:type="dxa" w:w="1643"/>
            <w:tcBorders>
              <w:top w:color="000000" w:sz="4" w:val="single"/>
              <w:left w:color="000000" w:sz="4" w:val="single"/>
              <w:bottom w:color="000000" w:sz="4" w:val="single"/>
              <w:right w:color="000000" w:sz="4" w:val="single"/>
            </w:tcBorders>
          </w:tcPr>
          <w:p w14:paraId="0D040000">
            <w:r>
              <w:t>06 1 00 85030</w:t>
            </w:r>
          </w:p>
        </w:tc>
        <w:tc>
          <w:tcPr>
            <w:tcW w:type="dxa" w:w="685"/>
            <w:tcBorders>
              <w:top w:color="000000" w:sz="4" w:val="single"/>
              <w:left w:color="000000" w:sz="4" w:val="single"/>
              <w:bottom w:color="000000" w:sz="4" w:val="single"/>
              <w:right w:color="000000" w:sz="4" w:val="single"/>
            </w:tcBorders>
          </w:tcPr>
          <w:p w14:paraId="0E040000">
            <w:pPr>
              <w:ind/>
              <w:jc w:val="center"/>
            </w:pPr>
            <w:r>
              <w:t>240</w:t>
            </w:r>
          </w:p>
        </w:tc>
        <w:tc>
          <w:tcPr>
            <w:tcW w:type="dxa" w:w="1095"/>
            <w:tcBorders>
              <w:top w:color="000000" w:sz="4" w:val="single"/>
              <w:left w:color="000000" w:sz="4" w:val="single"/>
              <w:bottom w:color="000000" w:sz="4" w:val="single"/>
              <w:right w:color="000000" w:sz="4" w:val="single"/>
            </w:tcBorders>
          </w:tcPr>
          <w:p w14:paraId="0F040000">
            <w:pPr>
              <w:ind/>
              <w:jc w:val="center"/>
            </w:pPr>
            <w:r>
              <w:t>758,7</w:t>
            </w:r>
          </w:p>
        </w:tc>
        <w:tc>
          <w:tcPr>
            <w:tcW w:type="dxa" w:w="958"/>
            <w:tcBorders>
              <w:top w:color="000000" w:sz="4" w:val="single"/>
              <w:left w:color="000000" w:sz="4" w:val="single"/>
              <w:bottom w:color="000000" w:sz="4" w:val="single"/>
              <w:right w:color="000000" w:sz="4" w:val="single"/>
            </w:tcBorders>
          </w:tcPr>
          <w:p w14:paraId="10040000">
            <w:pPr>
              <w:ind/>
              <w:jc w:val="center"/>
            </w:pPr>
            <w:r>
              <w:t>0,0</w:t>
            </w:r>
          </w:p>
        </w:tc>
        <w:tc>
          <w:tcPr>
            <w:tcW w:type="dxa" w:w="959"/>
            <w:tcBorders>
              <w:top w:color="000000" w:sz="4" w:val="single"/>
              <w:left w:color="000000" w:sz="4" w:val="single"/>
              <w:bottom w:color="000000" w:sz="4" w:val="single"/>
              <w:right w:color="000000" w:sz="4" w:val="single"/>
            </w:tcBorders>
            <w:shd w:fill="auto" w:val="clear"/>
          </w:tcPr>
          <w:p w14:paraId="11040000">
            <w:pPr>
              <w:ind/>
              <w:jc w:val="center"/>
            </w:pPr>
            <w:r>
              <w:t>0,0</w:t>
            </w:r>
          </w:p>
        </w:tc>
      </w:tr>
      <w:tr>
        <w:trPr>
          <w:trHeight w:hRule="atLeast" w:val="495"/>
        </w:trPr>
        <w:tc>
          <w:tcPr>
            <w:tcW w:type="dxa" w:w="3972"/>
            <w:tcBorders>
              <w:top w:color="000000" w:sz="4" w:val="single"/>
              <w:left w:color="000000" w:sz="4" w:val="single"/>
              <w:bottom w:color="000000" w:sz="4" w:val="single"/>
              <w:right w:color="000000" w:sz="4" w:val="single"/>
            </w:tcBorders>
          </w:tcPr>
          <w:p w14:paraId="12040000">
            <w:r>
              <w:t>ЖИЛИЩНО-КОММУНАЛЬНОЕ ХОЗЯЙСТВО</w:t>
            </w:r>
          </w:p>
        </w:tc>
        <w:tc>
          <w:tcPr>
            <w:tcW w:type="dxa" w:w="684"/>
            <w:tcBorders>
              <w:top w:color="000000" w:sz="4" w:val="single"/>
              <w:left w:color="000000" w:sz="4" w:val="single"/>
              <w:bottom w:color="000000" w:sz="4" w:val="single"/>
              <w:right w:color="000000" w:sz="4" w:val="single"/>
            </w:tcBorders>
          </w:tcPr>
          <w:p w14:paraId="13040000">
            <w:r>
              <w:t>951</w:t>
            </w:r>
          </w:p>
        </w:tc>
        <w:tc>
          <w:tcPr>
            <w:tcW w:type="dxa" w:w="548"/>
            <w:tcBorders>
              <w:top w:color="000000" w:sz="4" w:val="single"/>
              <w:left w:color="000000" w:sz="4" w:val="single"/>
              <w:bottom w:color="000000" w:sz="4" w:val="single"/>
              <w:right w:color="000000" w:sz="4" w:val="single"/>
            </w:tcBorders>
          </w:tcPr>
          <w:p w14:paraId="14040000">
            <w:r>
              <w:t>05</w:t>
            </w:r>
          </w:p>
        </w:tc>
        <w:tc>
          <w:tcPr>
            <w:tcW w:type="dxa" w:w="548"/>
            <w:tcBorders>
              <w:top w:color="000000" w:sz="4" w:val="single"/>
              <w:left w:color="000000" w:sz="4" w:val="single"/>
              <w:bottom w:color="000000" w:sz="4" w:val="single"/>
              <w:right w:color="000000" w:sz="4" w:val="single"/>
            </w:tcBorders>
          </w:tcPr>
          <w:p w14:paraId="15040000"/>
        </w:tc>
        <w:tc>
          <w:tcPr>
            <w:tcW w:type="dxa" w:w="1643"/>
            <w:tcBorders>
              <w:top w:color="000000" w:sz="4" w:val="single"/>
              <w:left w:color="000000" w:sz="4" w:val="single"/>
              <w:bottom w:color="000000" w:sz="4" w:val="single"/>
              <w:right w:color="000000" w:sz="4" w:val="single"/>
            </w:tcBorders>
          </w:tcPr>
          <w:p w14:paraId="16040000"/>
        </w:tc>
        <w:tc>
          <w:tcPr>
            <w:tcW w:type="dxa" w:w="685"/>
            <w:tcBorders>
              <w:top w:color="000000" w:sz="4" w:val="single"/>
              <w:left w:color="000000" w:sz="4" w:val="single"/>
              <w:bottom w:color="000000" w:sz="4" w:val="single"/>
              <w:right w:color="000000" w:sz="4" w:val="single"/>
            </w:tcBorders>
          </w:tcPr>
          <w:p w14:paraId="17040000"/>
        </w:tc>
        <w:tc>
          <w:tcPr>
            <w:tcW w:type="dxa" w:w="1095"/>
            <w:tcBorders>
              <w:top w:color="000000" w:sz="4" w:val="single"/>
              <w:left w:color="000000" w:sz="4" w:val="single"/>
              <w:bottom w:color="000000" w:sz="4" w:val="single"/>
              <w:right w:color="000000" w:sz="4" w:val="single"/>
            </w:tcBorders>
          </w:tcPr>
          <w:p w14:paraId="18040000">
            <w:pPr>
              <w:ind/>
              <w:jc w:val="center"/>
            </w:pPr>
            <w:r>
              <w:t>545,3</w:t>
            </w:r>
          </w:p>
        </w:tc>
        <w:tc>
          <w:tcPr>
            <w:tcW w:type="dxa" w:w="958"/>
            <w:tcBorders>
              <w:top w:color="000000" w:sz="4" w:val="single"/>
              <w:left w:color="000000" w:sz="4" w:val="single"/>
              <w:bottom w:color="000000" w:sz="4" w:val="single"/>
              <w:right w:color="000000" w:sz="4" w:val="single"/>
            </w:tcBorders>
          </w:tcPr>
          <w:p w14:paraId="19040000">
            <w:pPr>
              <w:ind/>
              <w:jc w:val="center"/>
            </w:pPr>
            <w:r>
              <w:t>203,0</w:t>
            </w:r>
          </w:p>
        </w:tc>
        <w:tc>
          <w:tcPr>
            <w:tcW w:type="dxa" w:w="959"/>
            <w:tcBorders>
              <w:top w:color="000000" w:sz="4" w:val="single"/>
              <w:left w:color="000000" w:sz="4" w:val="single"/>
              <w:bottom w:color="000000" w:sz="4" w:val="single"/>
              <w:right w:color="000000" w:sz="4" w:val="single"/>
            </w:tcBorders>
            <w:shd w:fill="auto" w:val="clear"/>
          </w:tcPr>
          <w:p w14:paraId="1A040000">
            <w:pPr>
              <w:ind/>
              <w:jc w:val="center"/>
            </w:pPr>
            <w:r>
              <w:t>208,0</w:t>
            </w:r>
          </w:p>
        </w:tc>
      </w:tr>
      <w:tr>
        <w:trPr>
          <w:trHeight w:hRule="atLeast" w:val="495"/>
        </w:trPr>
        <w:tc>
          <w:tcPr>
            <w:tcW w:type="dxa" w:w="3972"/>
            <w:tcBorders>
              <w:top w:color="000000" w:sz="4" w:val="single"/>
              <w:left w:color="000000" w:sz="4" w:val="single"/>
              <w:bottom w:color="000000" w:sz="4" w:val="single"/>
              <w:right w:color="000000" w:sz="4" w:val="single"/>
            </w:tcBorders>
          </w:tcPr>
          <w:p w14:paraId="1B040000">
            <w:r>
              <w:t>Коммунальное хозяйство</w:t>
            </w:r>
          </w:p>
        </w:tc>
        <w:tc>
          <w:tcPr>
            <w:tcW w:type="dxa" w:w="684"/>
            <w:tcBorders>
              <w:top w:color="000000" w:sz="4" w:val="single"/>
              <w:left w:color="000000" w:sz="4" w:val="single"/>
              <w:bottom w:color="000000" w:sz="4" w:val="single"/>
              <w:right w:color="000000" w:sz="4" w:val="single"/>
            </w:tcBorders>
          </w:tcPr>
          <w:p w14:paraId="1C040000">
            <w:r>
              <w:t>951</w:t>
            </w:r>
          </w:p>
        </w:tc>
        <w:tc>
          <w:tcPr>
            <w:tcW w:type="dxa" w:w="548"/>
            <w:tcBorders>
              <w:top w:color="000000" w:sz="4" w:val="single"/>
              <w:left w:color="000000" w:sz="4" w:val="single"/>
              <w:bottom w:color="000000" w:sz="4" w:val="single"/>
              <w:right w:color="000000" w:sz="4" w:val="single"/>
            </w:tcBorders>
          </w:tcPr>
          <w:p w14:paraId="1D040000">
            <w:r>
              <w:t>05</w:t>
            </w:r>
          </w:p>
        </w:tc>
        <w:tc>
          <w:tcPr>
            <w:tcW w:type="dxa" w:w="548"/>
            <w:tcBorders>
              <w:top w:color="000000" w:sz="4" w:val="single"/>
              <w:left w:color="000000" w:sz="4" w:val="single"/>
              <w:bottom w:color="000000" w:sz="4" w:val="single"/>
              <w:right w:color="000000" w:sz="4" w:val="single"/>
            </w:tcBorders>
          </w:tcPr>
          <w:p w14:paraId="1E040000">
            <w:r>
              <w:t>02</w:t>
            </w:r>
          </w:p>
        </w:tc>
        <w:tc>
          <w:tcPr>
            <w:tcW w:type="dxa" w:w="1643"/>
            <w:tcBorders>
              <w:top w:color="000000" w:sz="4" w:val="single"/>
              <w:left w:color="000000" w:sz="4" w:val="single"/>
              <w:bottom w:color="000000" w:sz="4" w:val="single"/>
              <w:right w:color="000000" w:sz="4" w:val="single"/>
            </w:tcBorders>
          </w:tcPr>
          <w:p w14:paraId="1F040000"/>
        </w:tc>
        <w:tc>
          <w:tcPr>
            <w:tcW w:type="dxa" w:w="685"/>
            <w:tcBorders>
              <w:top w:color="000000" w:sz="4" w:val="single"/>
              <w:left w:color="000000" w:sz="4" w:val="single"/>
              <w:bottom w:color="000000" w:sz="4" w:val="single"/>
              <w:right w:color="000000" w:sz="4" w:val="single"/>
            </w:tcBorders>
          </w:tcPr>
          <w:p w14:paraId="20040000"/>
        </w:tc>
        <w:tc>
          <w:tcPr>
            <w:tcW w:type="dxa" w:w="1095"/>
            <w:tcBorders>
              <w:top w:color="000000" w:sz="4" w:val="single"/>
              <w:left w:color="000000" w:sz="4" w:val="single"/>
              <w:bottom w:color="000000" w:sz="4" w:val="single"/>
              <w:right w:color="000000" w:sz="4" w:val="single"/>
            </w:tcBorders>
          </w:tcPr>
          <w:p w14:paraId="21040000">
            <w:pPr>
              <w:ind/>
              <w:jc w:val="center"/>
            </w:pPr>
            <w:r>
              <w:t>26,3</w:t>
            </w:r>
          </w:p>
        </w:tc>
        <w:tc>
          <w:tcPr>
            <w:tcW w:type="dxa" w:w="958"/>
            <w:tcBorders>
              <w:top w:color="000000" w:sz="4" w:val="single"/>
              <w:left w:color="000000" w:sz="4" w:val="single"/>
              <w:bottom w:color="000000" w:sz="4" w:val="single"/>
              <w:right w:color="000000" w:sz="4" w:val="single"/>
            </w:tcBorders>
          </w:tcPr>
          <w:p w14:paraId="22040000">
            <w:pPr>
              <w:ind/>
              <w:jc w:val="center"/>
            </w:pPr>
            <w:r>
              <w:t>0,0</w:t>
            </w:r>
          </w:p>
        </w:tc>
        <w:tc>
          <w:tcPr>
            <w:tcW w:type="dxa" w:w="959"/>
            <w:tcBorders>
              <w:top w:color="000000" w:sz="4" w:val="single"/>
              <w:left w:color="000000" w:sz="4" w:val="single"/>
              <w:bottom w:color="000000" w:sz="4" w:val="single"/>
              <w:right w:color="000000" w:sz="4" w:val="single"/>
            </w:tcBorders>
            <w:shd w:fill="auto" w:val="clear"/>
          </w:tcPr>
          <w:p w14:paraId="23040000">
            <w:pPr>
              <w:ind/>
              <w:jc w:val="center"/>
            </w:pPr>
            <w:r>
              <w:t>0,0</w:t>
            </w:r>
          </w:p>
        </w:tc>
      </w:tr>
      <w:tr>
        <w:trPr>
          <w:trHeight w:hRule="atLeast" w:val="495"/>
        </w:trPr>
        <w:tc>
          <w:tcPr>
            <w:tcW w:type="dxa" w:w="3972"/>
            <w:tcBorders>
              <w:top w:color="000000" w:sz="4" w:val="single"/>
              <w:left w:color="000000" w:sz="4" w:val="single"/>
              <w:bottom w:color="000000" w:sz="4" w:val="single"/>
              <w:right w:color="000000" w:sz="4" w:val="single"/>
            </w:tcBorders>
          </w:tcPr>
          <w:p w14:paraId="24040000">
            <w: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«Создание условий для обеспечения качественными коммунальными услугами населения Верхнесвечниковского сельского поселения» муниципальной программы Верхнесвечниковского сельского поселения «Обеспечение качественными жилищно-коммунальными  услугами населения Верхнесвечниковского сельского поселения» (Иные межбюджетные трансферты)</w:t>
            </w:r>
          </w:p>
        </w:tc>
        <w:tc>
          <w:tcPr>
            <w:tcW w:type="dxa" w:w="684"/>
            <w:tcBorders>
              <w:top w:color="000000" w:sz="4" w:val="single"/>
              <w:left w:color="000000" w:sz="4" w:val="single"/>
              <w:bottom w:color="000000" w:sz="4" w:val="single"/>
              <w:right w:color="000000" w:sz="4" w:val="single"/>
            </w:tcBorders>
          </w:tcPr>
          <w:p w14:paraId="25040000">
            <w:r>
              <w:t>951</w:t>
            </w:r>
          </w:p>
        </w:tc>
        <w:tc>
          <w:tcPr>
            <w:tcW w:type="dxa" w:w="548"/>
            <w:tcBorders>
              <w:top w:color="000000" w:sz="4" w:val="single"/>
              <w:left w:color="000000" w:sz="4" w:val="single"/>
              <w:bottom w:color="000000" w:sz="4" w:val="single"/>
              <w:right w:color="000000" w:sz="4" w:val="single"/>
            </w:tcBorders>
          </w:tcPr>
          <w:p w14:paraId="26040000">
            <w:r>
              <w:t>05</w:t>
            </w:r>
          </w:p>
        </w:tc>
        <w:tc>
          <w:tcPr>
            <w:tcW w:type="dxa" w:w="548"/>
            <w:tcBorders>
              <w:top w:color="000000" w:sz="4" w:val="single"/>
              <w:left w:color="000000" w:sz="4" w:val="single"/>
              <w:bottom w:color="000000" w:sz="4" w:val="single"/>
              <w:right w:color="000000" w:sz="4" w:val="single"/>
            </w:tcBorders>
          </w:tcPr>
          <w:p w14:paraId="27040000">
            <w:r>
              <w:t>02</w:t>
            </w:r>
          </w:p>
        </w:tc>
        <w:tc>
          <w:tcPr>
            <w:tcW w:type="dxa" w:w="1643"/>
            <w:tcBorders>
              <w:top w:color="000000" w:sz="4" w:val="single"/>
              <w:left w:color="000000" w:sz="4" w:val="single"/>
              <w:bottom w:color="000000" w:sz="4" w:val="single"/>
              <w:right w:color="000000" w:sz="4" w:val="single"/>
            </w:tcBorders>
          </w:tcPr>
          <w:p w14:paraId="28040000">
            <w:r>
              <w:t>02 1 00 86010</w:t>
            </w:r>
          </w:p>
        </w:tc>
        <w:tc>
          <w:tcPr>
            <w:tcW w:type="dxa" w:w="685"/>
            <w:tcBorders>
              <w:top w:color="000000" w:sz="4" w:val="single"/>
              <w:left w:color="000000" w:sz="4" w:val="single"/>
              <w:bottom w:color="000000" w:sz="4" w:val="single"/>
              <w:right w:color="000000" w:sz="4" w:val="single"/>
            </w:tcBorders>
          </w:tcPr>
          <w:p w14:paraId="29040000">
            <w:r>
              <w:t>540</w:t>
            </w:r>
          </w:p>
        </w:tc>
        <w:tc>
          <w:tcPr>
            <w:tcW w:type="dxa" w:w="1095"/>
            <w:tcBorders>
              <w:top w:color="000000" w:sz="4" w:val="single"/>
              <w:left w:color="000000" w:sz="4" w:val="single"/>
              <w:bottom w:color="000000" w:sz="4" w:val="single"/>
              <w:right w:color="000000" w:sz="4" w:val="single"/>
            </w:tcBorders>
          </w:tcPr>
          <w:p w14:paraId="2A040000">
            <w:pPr>
              <w:ind/>
              <w:jc w:val="center"/>
            </w:pPr>
            <w:r>
              <w:t>26,3</w:t>
            </w:r>
          </w:p>
        </w:tc>
        <w:tc>
          <w:tcPr>
            <w:tcW w:type="dxa" w:w="958"/>
            <w:tcBorders>
              <w:top w:color="000000" w:sz="4" w:val="single"/>
              <w:left w:color="000000" w:sz="4" w:val="single"/>
              <w:bottom w:color="000000" w:sz="4" w:val="single"/>
              <w:right w:color="000000" w:sz="4" w:val="single"/>
            </w:tcBorders>
          </w:tcPr>
          <w:p w14:paraId="2B040000">
            <w:pPr>
              <w:ind/>
              <w:jc w:val="center"/>
            </w:pPr>
            <w:r>
              <w:t>0,0</w:t>
            </w:r>
          </w:p>
        </w:tc>
        <w:tc>
          <w:tcPr>
            <w:tcW w:type="dxa" w:w="959"/>
            <w:tcBorders>
              <w:top w:color="000000" w:sz="4" w:val="single"/>
              <w:left w:color="000000" w:sz="4" w:val="single"/>
              <w:bottom w:color="000000" w:sz="4" w:val="single"/>
              <w:right w:color="000000" w:sz="4" w:val="single"/>
            </w:tcBorders>
            <w:shd w:fill="auto" w:val="clear"/>
          </w:tcPr>
          <w:p w14:paraId="2C040000">
            <w:pPr>
              <w:ind/>
              <w:jc w:val="center"/>
            </w:pPr>
            <w:r>
              <w:t>0,0</w:t>
            </w:r>
          </w:p>
        </w:tc>
      </w:tr>
      <w:tr>
        <w:trPr>
          <w:trHeight w:hRule="atLeast" w:val="360"/>
        </w:trPr>
        <w:tc>
          <w:tcPr>
            <w:tcW w:type="dxa" w:w="3972"/>
            <w:tcBorders>
              <w:top w:color="000000" w:sz="4" w:val="single"/>
              <w:left w:color="000000" w:sz="4" w:val="single"/>
              <w:bottom w:color="000000" w:sz="4" w:val="single"/>
              <w:right w:color="000000" w:sz="4" w:val="single"/>
            </w:tcBorders>
          </w:tcPr>
          <w:p w14:paraId="2D040000">
            <w:r>
              <w:t>Благоустройство</w:t>
            </w:r>
          </w:p>
        </w:tc>
        <w:tc>
          <w:tcPr>
            <w:tcW w:type="dxa" w:w="684"/>
            <w:tcBorders>
              <w:top w:color="000000" w:sz="4" w:val="single"/>
              <w:left w:color="000000" w:sz="4" w:val="single"/>
              <w:bottom w:color="000000" w:sz="4" w:val="single"/>
              <w:right w:color="000000" w:sz="4" w:val="single"/>
            </w:tcBorders>
          </w:tcPr>
          <w:p w14:paraId="2E040000">
            <w:r>
              <w:t>951</w:t>
            </w:r>
          </w:p>
        </w:tc>
        <w:tc>
          <w:tcPr>
            <w:tcW w:type="dxa" w:w="548"/>
            <w:tcBorders>
              <w:top w:color="000000" w:sz="4" w:val="single"/>
              <w:left w:color="000000" w:sz="4" w:val="single"/>
              <w:bottom w:color="000000" w:sz="4" w:val="single"/>
              <w:right w:color="000000" w:sz="4" w:val="single"/>
            </w:tcBorders>
          </w:tcPr>
          <w:p w14:paraId="2F040000">
            <w:r>
              <w:t>05</w:t>
            </w:r>
          </w:p>
        </w:tc>
        <w:tc>
          <w:tcPr>
            <w:tcW w:type="dxa" w:w="548"/>
            <w:tcBorders>
              <w:top w:color="000000" w:sz="4" w:val="single"/>
              <w:left w:color="000000" w:sz="4" w:val="single"/>
              <w:bottom w:color="000000" w:sz="4" w:val="single"/>
              <w:right w:color="000000" w:sz="4" w:val="single"/>
            </w:tcBorders>
          </w:tcPr>
          <w:p w14:paraId="30040000">
            <w:r>
              <w:t>03</w:t>
            </w:r>
          </w:p>
        </w:tc>
        <w:tc>
          <w:tcPr>
            <w:tcW w:type="dxa" w:w="1643"/>
            <w:tcBorders>
              <w:top w:color="000000" w:sz="4" w:val="single"/>
              <w:left w:color="000000" w:sz="4" w:val="single"/>
              <w:bottom w:color="000000" w:sz="4" w:val="single"/>
              <w:right w:color="000000" w:sz="4" w:val="single"/>
            </w:tcBorders>
          </w:tcPr>
          <w:p w14:paraId="31040000"/>
        </w:tc>
        <w:tc>
          <w:tcPr>
            <w:tcW w:type="dxa" w:w="685"/>
            <w:tcBorders>
              <w:top w:color="000000" w:sz="4" w:val="single"/>
              <w:left w:color="000000" w:sz="4" w:val="single"/>
              <w:bottom w:color="000000" w:sz="4" w:val="single"/>
              <w:right w:color="000000" w:sz="4" w:val="single"/>
            </w:tcBorders>
          </w:tcPr>
          <w:p w14:paraId="32040000"/>
        </w:tc>
        <w:tc>
          <w:tcPr>
            <w:tcW w:type="dxa" w:w="1095"/>
            <w:tcBorders>
              <w:top w:color="000000" w:sz="4" w:val="single"/>
              <w:left w:color="000000" w:sz="4" w:val="single"/>
              <w:bottom w:color="000000" w:sz="4" w:val="single"/>
              <w:right w:color="000000" w:sz="4" w:val="single"/>
            </w:tcBorders>
          </w:tcPr>
          <w:p w14:paraId="33040000">
            <w:pPr>
              <w:ind/>
              <w:jc w:val="center"/>
            </w:pPr>
            <w:r>
              <w:t>519,0</w:t>
            </w:r>
          </w:p>
        </w:tc>
        <w:tc>
          <w:tcPr>
            <w:tcW w:type="dxa" w:w="958"/>
            <w:tcBorders>
              <w:top w:color="000000" w:sz="4" w:val="single"/>
              <w:left w:color="000000" w:sz="4" w:val="single"/>
              <w:bottom w:color="000000" w:sz="4" w:val="single"/>
              <w:right w:color="000000" w:sz="4" w:val="single"/>
            </w:tcBorders>
          </w:tcPr>
          <w:p w14:paraId="34040000">
            <w:pPr>
              <w:ind/>
              <w:jc w:val="center"/>
            </w:pPr>
            <w:r>
              <w:t>203,0</w:t>
            </w:r>
          </w:p>
        </w:tc>
        <w:tc>
          <w:tcPr>
            <w:tcW w:type="dxa" w:w="959"/>
            <w:tcBorders>
              <w:top w:color="000000" w:sz="4" w:val="single"/>
              <w:left w:color="000000" w:sz="4" w:val="single"/>
              <w:bottom w:color="000000" w:sz="4" w:val="single"/>
              <w:right w:color="000000" w:sz="4" w:val="single"/>
            </w:tcBorders>
            <w:shd w:fill="auto" w:val="clear"/>
          </w:tcPr>
          <w:p w14:paraId="35040000">
            <w:pPr>
              <w:ind/>
              <w:jc w:val="center"/>
            </w:pPr>
            <w:r>
              <w:t>208,5</w:t>
            </w:r>
          </w:p>
        </w:tc>
      </w:tr>
      <w:tr>
        <w:trPr>
          <w:trHeight w:hRule="atLeast" w:val="70"/>
        </w:trPr>
        <w:tc>
          <w:tcPr>
            <w:tcW w:type="dxa" w:w="3972"/>
            <w:tcBorders>
              <w:top w:color="000000" w:sz="4" w:val="single"/>
              <w:left w:color="000000" w:sz="4" w:val="single"/>
              <w:bottom w:color="000000" w:sz="4" w:val="single"/>
              <w:right w:color="000000" w:sz="4" w:val="single"/>
            </w:tcBorders>
          </w:tcPr>
          <w:p w14:paraId="36040000">
            <w:r>
              <w:t>Прочие мероприятия в рамках подпрограммы «Создание условий для обеспечения качественными коммунальными услугами населения Верхнесвечниковского сельского поселения» муниципальной программы Верхнесвечниковского сельского поселения «Обеспечение качественными жилищно-коммунальными  услугами населения Верхнесвечниковского сельского поселения» (Иные закупки товаров, работ и услуг для обеспечения государственных (муниципальных) нужд)</w:t>
            </w:r>
          </w:p>
        </w:tc>
        <w:tc>
          <w:tcPr>
            <w:tcW w:type="dxa" w:w="684"/>
            <w:tcBorders>
              <w:top w:color="000000" w:sz="4" w:val="single"/>
              <w:left w:color="000000" w:sz="4" w:val="single"/>
              <w:bottom w:color="000000" w:sz="4" w:val="single"/>
              <w:right w:color="000000" w:sz="4" w:val="single"/>
            </w:tcBorders>
          </w:tcPr>
          <w:p w14:paraId="37040000">
            <w:r>
              <w:t>951</w:t>
            </w:r>
          </w:p>
        </w:tc>
        <w:tc>
          <w:tcPr>
            <w:tcW w:type="dxa" w:w="548"/>
            <w:tcBorders>
              <w:top w:color="000000" w:sz="4" w:val="single"/>
              <w:left w:color="000000" w:sz="4" w:val="single"/>
              <w:bottom w:color="000000" w:sz="4" w:val="single"/>
              <w:right w:color="000000" w:sz="4" w:val="single"/>
            </w:tcBorders>
          </w:tcPr>
          <w:p w14:paraId="38040000">
            <w:r>
              <w:t>05</w:t>
            </w:r>
          </w:p>
        </w:tc>
        <w:tc>
          <w:tcPr>
            <w:tcW w:type="dxa" w:w="548"/>
            <w:tcBorders>
              <w:top w:color="000000" w:sz="4" w:val="single"/>
              <w:left w:color="000000" w:sz="4" w:val="single"/>
              <w:bottom w:color="000000" w:sz="4" w:val="single"/>
              <w:right w:color="000000" w:sz="4" w:val="single"/>
            </w:tcBorders>
          </w:tcPr>
          <w:p w14:paraId="39040000">
            <w:r>
              <w:t>03</w:t>
            </w:r>
          </w:p>
        </w:tc>
        <w:tc>
          <w:tcPr>
            <w:tcW w:type="dxa" w:w="1643"/>
            <w:tcBorders>
              <w:top w:color="000000" w:sz="4" w:val="single"/>
              <w:left w:color="000000" w:sz="4" w:val="single"/>
              <w:bottom w:color="000000" w:sz="4" w:val="single"/>
              <w:right w:color="000000" w:sz="4" w:val="single"/>
            </w:tcBorders>
          </w:tcPr>
          <w:p w14:paraId="3A040000">
            <w:r>
              <w:t>02 1 00 29990</w:t>
            </w:r>
          </w:p>
        </w:tc>
        <w:tc>
          <w:tcPr>
            <w:tcW w:type="dxa" w:w="685"/>
            <w:tcBorders>
              <w:top w:color="000000" w:sz="4" w:val="single"/>
              <w:left w:color="000000" w:sz="4" w:val="single"/>
              <w:bottom w:color="000000" w:sz="4" w:val="single"/>
              <w:right w:color="000000" w:sz="4" w:val="single"/>
            </w:tcBorders>
          </w:tcPr>
          <w:p w14:paraId="3B040000">
            <w:pPr>
              <w:ind/>
              <w:jc w:val="center"/>
            </w:pPr>
            <w:r>
              <w:t>240</w:t>
            </w:r>
          </w:p>
        </w:tc>
        <w:tc>
          <w:tcPr>
            <w:tcW w:type="dxa" w:w="1095"/>
            <w:tcBorders>
              <w:top w:color="000000" w:sz="4" w:val="single"/>
              <w:left w:color="000000" w:sz="4" w:val="single"/>
              <w:bottom w:color="000000" w:sz="4" w:val="single"/>
              <w:right w:color="000000" w:sz="4" w:val="single"/>
            </w:tcBorders>
          </w:tcPr>
          <w:p w14:paraId="3C040000">
            <w:pPr>
              <w:ind/>
              <w:jc w:val="center"/>
            </w:pPr>
            <w:r>
              <w:t>519,0</w:t>
            </w:r>
          </w:p>
        </w:tc>
        <w:tc>
          <w:tcPr>
            <w:tcW w:type="dxa" w:w="958"/>
            <w:tcBorders>
              <w:top w:color="000000" w:sz="4" w:val="single"/>
              <w:left w:color="000000" w:sz="4" w:val="single"/>
              <w:bottom w:color="000000" w:sz="4" w:val="single"/>
              <w:right w:color="000000" w:sz="4" w:val="single"/>
            </w:tcBorders>
          </w:tcPr>
          <w:p w14:paraId="3D040000">
            <w:pPr>
              <w:ind/>
              <w:jc w:val="center"/>
            </w:pPr>
            <w:r>
              <w:t>203,0</w:t>
            </w:r>
          </w:p>
        </w:tc>
        <w:tc>
          <w:tcPr>
            <w:tcW w:type="dxa" w:w="959"/>
            <w:tcBorders>
              <w:top w:color="000000" w:sz="4" w:val="single"/>
              <w:left w:color="000000" w:sz="4" w:val="single"/>
              <w:bottom w:color="000000" w:sz="4" w:val="single"/>
              <w:right w:color="000000" w:sz="4" w:val="single"/>
            </w:tcBorders>
            <w:shd w:fill="auto" w:val="clear"/>
          </w:tcPr>
          <w:p w14:paraId="3E040000">
            <w:pPr>
              <w:ind/>
              <w:jc w:val="center"/>
            </w:pPr>
            <w:r>
              <w:t>208,5</w:t>
            </w:r>
          </w:p>
        </w:tc>
      </w:tr>
      <w:tr>
        <w:trPr>
          <w:trHeight w:hRule="atLeast" w:val="70"/>
        </w:trPr>
        <w:tc>
          <w:tcPr>
            <w:tcW w:type="dxa" w:w="3972"/>
            <w:tcBorders>
              <w:top w:color="000000" w:sz="4" w:val="single"/>
              <w:left w:color="000000" w:sz="4" w:val="single"/>
              <w:bottom w:color="000000" w:sz="4" w:val="single"/>
              <w:right w:color="000000" w:sz="4" w:val="single"/>
            </w:tcBorders>
          </w:tcPr>
          <w:p w14:paraId="3F040000">
            <w:r>
              <w:t>КУЛЬТУРА, КИНЕМАТОГРАФИЯ И СРЕДСТВА МАССОВОЙ ИНФОРМАЦИИ</w:t>
            </w:r>
          </w:p>
        </w:tc>
        <w:tc>
          <w:tcPr>
            <w:tcW w:type="dxa" w:w="684"/>
            <w:tcBorders>
              <w:top w:color="000000" w:sz="4" w:val="single"/>
              <w:left w:color="000000" w:sz="4" w:val="single"/>
              <w:bottom w:color="000000" w:sz="4" w:val="single"/>
              <w:right w:color="000000" w:sz="4" w:val="single"/>
            </w:tcBorders>
          </w:tcPr>
          <w:p w14:paraId="40040000">
            <w:r>
              <w:t>951</w:t>
            </w:r>
          </w:p>
        </w:tc>
        <w:tc>
          <w:tcPr>
            <w:tcW w:type="dxa" w:w="548"/>
            <w:tcBorders>
              <w:top w:color="000000" w:sz="4" w:val="single"/>
              <w:left w:color="000000" w:sz="4" w:val="single"/>
              <w:bottom w:color="000000" w:sz="4" w:val="single"/>
              <w:right w:color="000000" w:sz="4" w:val="single"/>
            </w:tcBorders>
          </w:tcPr>
          <w:p w14:paraId="41040000">
            <w:r>
              <w:t>08</w:t>
            </w:r>
          </w:p>
        </w:tc>
        <w:tc>
          <w:tcPr>
            <w:tcW w:type="dxa" w:w="548"/>
            <w:tcBorders>
              <w:top w:color="000000" w:sz="4" w:val="single"/>
              <w:left w:color="000000" w:sz="4" w:val="single"/>
              <w:bottom w:color="000000" w:sz="4" w:val="single"/>
              <w:right w:color="000000" w:sz="4" w:val="single"/>
            </w:tcBorders>
          </w:tcPr>
          <w:p w14:paraId="42040000"/>
        </w:tc>
        <w:tc>
          <w:tcPr>
            <w:tcW w:type="dxa" w:w="1643"/>
            <w:tcBorders>
              <w:top w:color="000000" w:sz="4" w:val="single"/>
              <w:left w:color="000000" w:sz="4" w:val="single"/>
              <w:bottom w:color="000000" w:sz="4" w:val="single"/>
              <w:right w:color="000000" w:sz="4" w:val="single"/>
            </w:tcBorders>
          </w:tcPr>
          <w:p w14:paraId="43040000"/>
        </w:tc>
        <w:tc>
          <w:tcPr>
            <w:tcW w:type="dxa" w:w="685"/>
            <w:tcBorders>
              <w:top w:color="000000" w:sz="4" w:val="single"/>
              <w:left w:color="000000" w:sz="4" w:val="single"/>
              <w:bottom w:color="000000" w:sz="4" w:val="single"/>
              <w:right w:color="000000" w:sz="4" w:val="single"/>
            </w:tcBorders>
          </w:tcPr>
          <w:p w14:paraId="44040000"/>
        </w:tc>
        <w:tc>
          <w:tcPr>
            <w:tcW w:type="dxa" w:w="1095"/>
            <w:tcBorders>
              <w:top w:color="000000" w:sz="4" w:val="single"/>
              <w:left w:color="000000" w:sz="4" w:val="single"/>
              <w:bottom w:color="000000" w:sz="4" w:val="single"/>
              <w:right w:color="000000" w:sz="4" w:val="single"/>
            </w:tcBorders>
          </w:tcPr>
          <w:p w14:paraId="45040000">
            <w:r>
              <w:t>1 921,8</w:t>
            </w:r>
          </w:p>
        </w:tc>
        <w:tc>
          <w:tcPr>
            <w:tcW w:type="dxa" w:w="958"/>
            <w:tcBorders>
              <w:top w:color="000000" w:sz="4" w:val="single"/>
              <w:left w:color="000000" w:sz="4" w:val="single"/>
              <w:bottom w:color="000000" w:sz="4" w:val="single"/>
              <w:right w:color="000000" w:sz="4" w:val="single"/>
            </w:tcBorders>
          </w:tcPr>
          <w:p w14:paraId="46040000">
            <w:r>
              <w:t>2 045,9</w:t>
            </w:r>
          </w:p>
        </w:tc>
        <w:tc>
          <w:tcPr>
            <w:tcW w:type="dxa" w:w="959"/>
            <w:tcBorders>
              <w:top w:color="000000" w:sz="4" w:val="single"/>
              <w:left w:color="000000" w:sz="4" w:val="single"/>
              <w:bottom w:color="000000" w:sz="4" w:val="single"/>
              <w:right w:color="000000" w:sz="4" w:val="single"/>
            </w:tcBorders>
            <w:shd w:fill="auto" w:val="clear"/>
          </w:tcPr>
          <w:p w14:paraId="47040000">
            <w:r>
              <w:t>2 045,9</w:t>
            </w:r>
          </w:p>
          <w:p w14:paraId="48040000">
            <w:pPr>
              <w:ind/>
              <w:jc w:val="center"/>
            </w:pPr>
          </w:p>
        </w:tc>
      </w:tr>
      <w:tr>
        <w:trPr>
          <w:trHeight w:hRule="atLeast" w:val="70"/>
        </w:trPr>
        <w:tc>
          <w:tcPr>
            <w:tcW w:type="dxa" w:w="3972"/>
            <w:tcBorders>
              <w:top w:color="000000" w:sz="4" w:val="single"/>
              <w:left w:color="000000" w:sz="4" w:val="single"/>
              <w:bottom w:color="000000" w:sz="4" w:val="single"/>
              <w:right w:color="000000" w:sz="4" w:val="single"/>
            </w:tcBorders>
          </w:tcPr>
          <w:p w14:paraId="49040000">
            <w:r>
              <w:t>Культура</w:t>
            </w:r>
          </w:p>
        </w:tc>
        <w:tc>
          <w:tcPr>
            <w:tcW w:type="dxa" w:w="684"/>
            <w:tcBorders>
              <w:top w:color="000000" w:sz="4" w:val="single"/>
              <w:left w:color="000000" w:sz="4" w:val="single"/>
              <w:bottom w:color="000000" w:sz="4" w:val="single"/>
              <w:right w:color="000000" w:sz="4" w:val="single"/>
            </w:tcBorders>
          </w:tcPr>
          <w:p w14:paraId="4A040000">
            <w:r>
              <w:t>951</w:t>
            </w:r>
          </w:p>
        </w:tc>
        <w:tc>
          <w:tcPr>
            <w:tcW w:type="dxa" w:w="548"/>
            <w:tcBorders>
              <w:top w:color="000000" w:sz="4" w:val="single"/>
              <w:left w:color="000000" w:sz="4" w:val="single"/>
              <w:bottom w:color="000000" w:sz="4" w:val="single"/>
              <w:right w:color="000000" w:sz="4" w:val="single"/>
            </w:tcBorders>
          </w:tcPr>
          <w:p w14:paraId="4B040000">
            <w:r>
              <w:t>08</w:t>
            </w:r>
          </w:p>
        </w:tc>
        <w:tc>
          <w:tcPr>
            <w:tcW w:type="dxa" w:w="548"/>
            <w:tcBorders>
              <w:top w:color="000000" w:sz="4" w:val="single"/>
              <w:left w:color="000000" w:sz="4" w:val="single"/>
              <w:bottom w:color="000000" w:sz="4" w:val="single"/>
              <w:right w:color="000000" w:sz="4" w:val="single"/>
            </w:tcBorders>
          </w:tcPr>
          <w:p w14:paraId="4C040000">
            <w:r>
              <w:t>01</w:t>
            </w:r>
          </w:p>
        </w:tc>
        <w:tc>
          <w:tcPr>
            <w:tcW w:type="dxa" w:w="1643"/>
            <w:tcBorders>
              <w:top w:color="000000" w:sz="4" w:val="single"/>
              <w:left w:color="000000" w:sz="4" w:val="single"/>
              <w:bottom w:color="000000" w:sz="4" w:val="single"/>
              <w:right w:color="000000" w:sz="4" w:val="single"/>
            </w:tcBorders>
          </w:tcPr>
          <w:p w14:paraId="4D040000"/>
        </w:tc>
        <w:tc>
          <w:tcPr>
            <w:tcW w:type="dxa" w:w="685"/>
            <w:tcBorders>
              <w:top w:color="000000" w:sz="4" w:val="single"/>
              <w:left w:color="000000" w:sz="4" w:val="single"/>
              <w:bottom w:color="000000" w:sz="4" w:val="single"/>
              <w:right w:color="000000" w:sz="4" w:val="single"/>
            </w:tcBorders>
          </w:tcPr>
          <w:p w14:paraId="4E040000"/>
        </w:tc>
        <w:tc>
          <w:tcPr>
            <w:tcW w:type="dxa" w:w="1095"/>
            <w:tcBorders>
              <w:top w:color="000000" w:sz="4" w:val="single"/>
              <w:left w:color="000000" w:sz="4" w:val="single"/>
              <w:bottom w:color="000000" w:sz="4" w:val="single"/>
              <w:right w:color="000000" w:sz="4" w:val="single"/>
            </w:tcBorders>
          </w:tcPr>
          <w:p w14:paraId="4F040000">
            <w:r>
              <w:t>1 921,8</w:t>
            </w:r>
          </w:p>
        </w:tc>
        <w:tc>
          <w:tcPr>
            <w:tcW w:type="dxa" w:w="958"/>
            <w:tcBorders>
              <w:top w:color="000000" w:sz="4" w:val="single"/>
              <w:left w:color="000000" w:sz="4" w:val="single"/>
              <w:bottom w:color="000000" w:sz="4" w:val="single"/>
              <w:right w:color="000000" w:sz="4" w:val="single"/>
            </w:tcBorders>
          </w:tcPr>
          <w:p w14:paraId="50040000">
            <w:r>
              <w:t>2 045,9</w:t>
            </w:r>
          </w:p>
        </w:tc>
        <w:tc>
          <w:tcPr>
            <w:tcW w:type="dxa" w:w="959"/>
            <w:tcBorders>
              <w:top w:color="000000" w:sz="4" w:val="single"/>
              <w:left w:color="000000" w:sz="4" w:val="single"/>
              <w:bottom w:color="000000" w:sz="4" w:val="single"/>
              <w:right w:color="000000" w:sz="4" w:val="single"/>
            </w:tcBorders>
            <w:shd w:fill="auto" w:val="clear"/>
          </w:tcPr>
          <w:p w14:paraId="51040000">
            <w:pPr>
              <w:ind/>
              <w:jc w:val="center"/>
            </w:pPr>
            <w:r>
              <w:t>2 045,9</w:t>
            </w:r>
          </w:p>
        </w:tc>
      </w:tr>
      <w:tr>
        <w:trPr>
          <w:trHeight w:hRule="atLeast" w:val="70"/>
        </w:trPr>
        <w:tc>
          <w:tcPr>
            <w:tcW w:type="dxa" w:w="3972"/>
            <w:tcBorders>
              <w:top w:color="000000" w:sz="4" w:val="single"/>
              <w:left w:color="000000" w:sz="4" w:val="single"/>
              <w:bottom w:color="000000" w:sz="4" w:val="single"/>
              <w:right w:color="000000" w:sz="4" w:val="single"/>
            </w:tcBorders>
          </w:tcPr>
          <w:p w14:paraId="52040000">
            <w:r>
              <w:t xml:space="preserve">Расходы на обеспечение деятельности (оказание услуг) муниципального бюджетного </w:t>
            </w:r>
            <w:r>
              <w:t>учреждения Верхнесвечниковского сельского поселения  в рамках подпрограммы «Развитие культуры» муниципальной программы Верхнесвечниковского сельского поселения  «Развитие культуры» (Субсидии бюджетным учреждениям)</w:t>
            </w:r>
          </w:p>
        </w:tc>
        <w:tc>
          <w:tcPr>
            <w:tcW w:type="dxa" w:w="684"/>
            <w:tcBorders>
              <w:top w:color="000000" w:sz="4" w:val="single"/>
              <w:left w:color="000000" w:sz="4" w:val="single"/>
              <w:bottom w:color="000000" w:sz="4" w:val="single"/>
              <w:right w:color="000000" w:sz="4" w:val="single"/>
            </w:tcBorders>
          </w:tcPr>
          <w:p w14:paraId="53040000">
            <w:r>
              <w:t>951</w:t>
            </w:r>
          </w:p>
        </w:tc>
        <w:tc>
          <w:tcPr>
            <w:tcW w:type="dxa" w:w="548"/>
            <w:tcBorders>
              <w:top w:color="000000" w:sz="4" w:val="single"/>
              <w:left w:color="000000" w:sz="4" w:val="single"/>
              <w:bottom w:color="000000" w:sz="4" w:val="single"/>
              <w:right w:color="000000" w:sz="4" w:val="single"/>
            </w:tcBorders>
          </w:tcPr>
          <w:p w14:paraId="54040000">
            <w:r>
              <w:t>08</w:t>
            </w:r>
          </w:p>
        </w:tc>
        <w:tc>
          <w:tcPr>
            <w:tcW w:type="dxa" w:w="548"/>
            <w:tcBorders>
              <w:top w:color="000000" w:sz="4" w:val="single"/>
              <w:left w:color="000000" w:sz="4" w:val="single"/>
              <w:bottom w:color="000000" w:sz="4" w:val="single"/>
              <w:right w:color="000000" w:sz="4" w:val="single"/>
            </w:tcBorders>
          </w:tcPr>
          <w:p w14:paraId="55040000">
            <w:r>
              <w:t>01</w:t>
            </w:r>
          </w:p>
        </w:tc>
        <w:tc>
          <w:tcPr>
            <w:tcW w:type="dxa" w:w="1643"/>
            <w:tcBorders>
              <w:top w:color="000000" w:sz="4" w:val="single"/>
              <w:left w:color="000000" w:sz="4" w:val="single"/>
              <w:bottom w:color="000000" w:sz="4" w:val="single"/>
              <w:right w:color="000000" w:sz="4" w:val="single"/>
            </w:tcBorders>
          </w:tcPr>
          <w:p w14:paraId="56040000">
            <w:r>
              <w:t>05 1 00 00590</w:t>
            </w:r>
          </w:p>
        </w:tc>
        <w:tc>
          <w:tcPr>
            <w:tcW w:type="dxa" w:w="685"/>
            <w:tcBorders>
              <w:top w:color="000000" w:sz="4" w:val="single"/>
              <w:left w:color="000000" w:sz="4" w:val="single"/>
              <w:bottom w:color="000000" w:sz="4" w:val="single"/>
              <w:right w:color="000000" w:sz="4" w:val="single"/>
            </w:tcBorders>
          </w:tcPr>
          <w:p w14:paraId="57040000">
            <w:r>
              <w:t>610</w:t>
            </w:r>
          </w:p>
        </w:tc>
        <w:tc>
          <w:tcPr>
            <w:tcW w:type="dxa" w:w="1095"/>
            <w:tcBorders>
              <w:top w:color="000000" w:sz="4" w:val="single"/>
              <w:left w:color="000000" w:sz="4" w:val="single"/>
              <w:bottom w:color="000000" w:sz="4" w:val="single"/>
              <w:right w:color="000000" w:sz="4" w:val="single"/>
            </w:tcBorders>
          </w:tcPr>
          <w:p w14:paraId="58040000">
            <w:r>
              <w:t>1 921,8</w:t>
            </w:r>
          </w:p>
        </w:tc>
        <w:tc>
          <w:tcPr>
            <w:tcW w:type="dxa" w:w="958"/>
            <w:tcBorders>
              <w:top w:color="000000" w:sz="4" w:val="single"/>
              <w:left w:color="000000" w:sz="4" w:val="single"/>
              <w:bottom w:color="000000" w:sz="4" w:val="single"/>
              <w:right w:color="000000" w:sz="4" w:val="single"/>
            </w:tcBorders>
          </w:tcPr>
          <w:p w14:paraId="59040000">
            <w:r>
              <w:t>2 045,9</w:t>
            </w:r>
          </w:p>
        </w:tc>
        <w:tc>
          <w:tcPr>
            <w:tcW w:type="dxa" w:w="959"/>
            <w:tcBorders>
              <w:top w:color="000000" w:sz="4" w:val="single"/>
              <w:left w:color="000000" w:sz="4" w:val="single"/>
              <w:bottom w:color="000000" w:sz="4" w:val="single"/>
              <w:right w:color="000000" w:sz="4" w:val="single"/>
            </w:tcBorders>
            <w:shd w:fill="auto" w:val="clear"/>
          </w:tcPr>
          <w:p w14:paraId="5A040000">
            <w:pPr>
              <w:ind/>
              <w:jc w:val="center"/>
            </w:pPr>
            <w:r>
              <w:t>2 045,9</w:t>
            </w:r>
          </w:p>
        </w:tc>
      </w:tr>
      <w:tr>
        <w:trPr>
          <w:trHeight w:hRule="atLeast" w:val="70"/>
        </w:trPr>
        <w:tc>
          <w:tcPr>
            <w:tcW w:type="dxa" w:w="3972"/>
            <w:tcBorders>
              <w:top w:color="000000" w:sz="4" w:val="single"/>
              <w:left w:color="000000" w:sz="4" w:val="single"/>
              <w:bottom w:color="000000" w:sz="4" w:val="single"/>
              <w:right w:color="000000" w:sz="4" w:val="single"/>
            </w:tcBorders>
          </w:tcPr>
          <w:p w14:paraId="5B040000">
            <w:r>
              <w:t>СОЦИАЛЬНАЯ ПОЛИТИКА</w:t>
            </w:r>
          </w:p>
        </w:tc>
        <w:tc>
          <w:tcPr>
            <w:tcW w:type="dxa" w:w="684"/>
            <w:tcBorders>
              <w:top w:color="000000" w:sz="4" w:val="single"/>
              <w:left w:color="000000" w:sz="4" w:val="single"/>
              <w:bottom w:color="000000" w:sz="4" w:val="single"/>
              <w:right w:color="000000" w:sz="4" w:val="single"/>
            </w:tcBorders>
          </w:tcPr>
          <w:p w14:paraId="5C040000">
            <w:r>
              <w:t>951</w:t>
            </w:r>
          </w:p>
        </w:tc>
        <w:tc>
          <w:tcPr>
            <w:tcW w:type="dxa" w:w="548"/>
            <w:tcBorders>
              <w:top w:color="000000" w:sz="4" w:val="single"/>
              <w:left w:color="000000" w:sz="4" w:val="single"/>
              <w:bottom w:color="000000" w:sz="4" w:val="single"/>
              <w:right w:color="000000" w:sz="4" w:val="single"/>
            </w:tcBorders>
          </w:tcPr>
          <w:p w14:paraId="5D040000">
            <w:r>
              <w:t>10</w:t>
            </w:r>
          </w:p>
        </w:tc>
        <w:tc>
          <w:tcPr>
            <w:tcW w:type="dxa" w:w="548"/>
            <w:tcBorders>
              <w:top w:color="000000" w:sz="4" w:val="single"/>
              <w:left w:color="000000" w:sz="4" w:val="single"/>
              <w:bottom w:color="000000" w:sz="4" w:val="single"/>
              <w:right w:color="000000" w:sz="4" w:val="single"/>
            </w:tcBorders>
          </w:tcPr>
          <w:p w14:paraId="5E040000"/>
        </w:tc>
        <w:tc>
          <w:tcPr>
            <w:tcW w:type="dxa" w:w="1643"/>
            <w:tcBorders>
              <w:top w:color="000000" w:sz="4" w:val="single"/>
              <w:left w:color="000000" w:sz="4" w:val="single"/>
              <w:bottom w:color="000000" w:sz="4" w:val="single"/>
              <w:right w:color="000000" w:sz="4" w:val="single"/>
            </w:tcBorders>
          </w:tcPr>
          <w:p w14:paraId="5F040000"/>
        </w:tc>
        <w:tc>
          <w:tcPr>
            <w:tcW w:type="dxa" w:w="685"/>
            <w:tcBorders>
              <w:top w:color="000000" w:sz="4" w:val="single"/>
              <w:left w:color="000000" w:sz="4" w:val="single"/>
              <w:bottom w:color="000000" w:sz="4" w:val="single"/>
              <w:right w:color="000000" w:sz="4" w:val="single"/>
            </w:tcBorders>
          </w:tcPr>
          <w:p w14:paraId="60040000"/>
        </w:tc>
        <w:tc>
          <w:tcPr>
            <w:tcW w:type="dxa" w:w="1095"/>
            <w:tcBorders>
              <w:top w:color="000000" w:sz="4" w:val="single"/>
              <w:left w:color="000000" w:sz="4" w:val="single"/>
              <w:bottom w:color="000000" w:sz="4" w:val="single"/>
              <w:right w:color="000000" w:sz="4" w:val="single"/>
            </w:tcBorders>
          </w:tcPr>
          <w:p w14:paraId="61040000">
            <w:pPr>
              <w:ind/>
              <w:jc w:val="center"/>
            </w:pPr>
            <w:r>
              <w:t>173,3</w:t>
            </w:r>
          </w:p>
        </w:tc>
        <w:tc>
          <w:tcPr>
            <w:tcW w:type="dxa" w:w="958"/>
            <w:tcBorders>
              <w:top w:color="000000" w:sz="4" w:val="single"/>
              <w:left w:color="000000" w:sz="4" w:val="single"/>
              <w:bottom w:color="000000" w:sz="4" w:val="single"/>
              <w:right w:color="000000" w:sz="4" w:val="single"/>
            </w:tcBorders>
          </w:tcPr>
          <w:p w14:paraId="62040000">
            <w:pPr>
              <w:ind/>
              <w:jc w:val="center"/>
            </w:pPr>
            <w:r>
              <w:t>145,1</w:t>
            </w:r>
          </w:p>
        </w:tc>
        <w:tc>
          <w:tcPr>
            <w:tcW w:type="dxa" w:w="959"/>
            <w:tcBorders>
              <w:top w:color="000000" w:sz="4" w:val="single"/>
              <w:left w:color="000000" w:sz="4" w:val="single"/>
              <w:bottom w:color="000000" w:sz="4" w:val="single"/>
              <w:right w:color="000000" w:sz="4" w:val="single"/>
            </w:tcBorders>
            <w:shd w:fill="auto" w:val="clear"/>
          </w:tcPr>
          <w:p w14:paraId="63040000">
            <w:pPr>
              <w:ind/>
              <w:jc w:val="center"/>
            </w:pPr>
            <w:r>
              <w:t>0,0</w:t>
            </w:r>
          </w:p>
        </w:tc>
      </w:tr>
      <w:tr>
        <w:trPr>
          <w:trHeight w:hRule="atLeast" w:val="70"/>
        </w:trPr>
        <w:tc>
          <w:tcPr>
            <w:tcW w:type="dxa" w:w="3972"/>
            <w:tcBorders>
              <w:top w:color="000000" w:sz="4" w:val="single"/>
              <w:left w:color="000000" w:sz="4" w:val="single"/>
              <w:bottom w:color="000000" w:sz="4" w:val="single"/>
              <w:right w:color="000000" w:sz="4" w:val="single"/>
            </w:tcBorders>
          </w:tcPr>
          <w:p w14:paraId="64040000">
            <w:r>
              <w:t>ПЕНСИОННОЕ ОБЕСПЕЧЕНИЕ</w:t>
            </w:r>
          </w:p>
        </w:tc>
        <w:tc>
          <w:tcPr>
            <w:tcW w:type="dxa" w:w="684"/>
            <w:tcBorders>
              <w:top w:color="000000" w:sz="4" w:val="single"/>
              <w:left w:color="000000" w:sz="4" w:val="single"/>
              <w:bottom w:color="000000" w:sz="4" w:val="single"/>
              <w:right w:color="000000" w:sz="4" w:val="single"/>
            </w:tcBorders>
          </w:tcPr>
          <w:p w14:paraId="65040000">
            <w:r>
              <w:t>951</w:t>
            </w:r>
          </w:p>
        </w:tc>
        <w:tc>
          <w:tcPr>
            <w:tcW w:type="dxa" w:w="548"/>
            <w:tcBorders>
              <w:top w:color="000000" w:sz="4" w:val="single"/>
              <w:left w:color="000000" w:sz="4" w:val="single"/>
              <w:bottom w:color="000000" w:sz="4" w:val="single"/>
              <w:right w:color="000000" w:sz="4" w:val="single"/>
            </w:tcBorders>
          </w:tcPr>
          <w:p w14:paraId="66040000">
            <w:r>
              <w:t>10</w:t>
            </w:r>
          </w:p>
        </w:tc>
        <w:tc>
          <w:tcPr>
            <w:tcW w:type="dxa" w:w="548"/>
            <w:tcBorders>
              <w:top w:color="000000" w:sz="4" w:val="single"/>
              <w:left w:color="000000" w:sz="4" w:val="single"/>
              <w:bottom w:color="000000" w:sz="4" w:val="single"/>
              <w:right w:color="000000" w:sz="4" w:val="single"/>
            </w:tcBorders>
          </w:tcPr>
          <w:p w14:paraId="67040000">
            <w:r>
              <w:t>01</w:t>
            </w:r>
          </w:p>
        </w:tc>
        <w:tc>
          <w:tcPr>
            <w:tcW w:type="dxa" w:w="1643"/>
            <w:tcBorders>
              <w:top w:color="000000" w:sz="4" w:val="single"/>
              <w:left w:color="000000" w:sz="4" w:val="single"/>
              <w:bottom w:color="000000" w:sz="4" w:val="single"/>
              <w:right w:color="000000" w:sz="4" w:val="single"/>
            </w:tcBorders>
          </w:tcPr>
          <w:p w14:paraId="68040000"/>
        </w:tc>
        <w:tc>
          <w:tcPr>
            <w:tcW w:type="dxa" w:w="685"/>
            <w:tcBorders>
              <w:top w:color="000000" w:sz="4" w:val="single"/>
              <w:left w:color="000000" w:sz="4" w:val="single"/>
              <w:bottom w:color="000000" w:sz="4" w:val="single"/>
              <w:right w:color="000000" w:sz="4" w:val="single"/>
            </w:tcBorders>
          </w:tcPr>
          <w:p w14:paraId="69040000"/>
        </w:tc>
        <w:tc>
          <w:tcPr>
            <w:tcW w:type="dxa" w:w="1095"/>
            <w:tcBorders>
              <w:top w:color="000000" w:sz="4" w:val="single"/>
              <w:left w:color="000000" w:sz="4" w:val="single"/>
              <w:bottom w:color="000000" w:sz="4" w:val="single"/>
              <w:right w:color="000000" w:sz="4" w:val="single"/>
            </w:tcBorders>
          </w:tcPr>
          <w:p w14:paraId="6A040000">
            <w:pPr>
              <w:ind/>
              <w:jc w:val="center"/>
            </w:pPr>
            <w:r>
              <w:t>173,3</w:t>
            </w:r>
          </w:p>
        </w:tc>
        <w:tc>
          <w:tcPr>
            <w:tcW w:type="dxa" w:w="958"/>
            <w:tcBorders>
              <w:top w:color="000000" w:sz="4" w:val="single"/>
              <w:left w:color="000000" w:sz="4" w:val="single"/>
              <w:bottom w:color="000000" w:sz="4" w:val="single"/>
              <w:right w:color="000000" w:sz="4" w:val="single"/>
            </w:tcBorders>
          </w:tcPr>
          <w:p w14:paraId="6B040000">
            <w:pPr>
              <w:ind/>
              <w:jc w:val="center"/>
            </w:pPr>
            <w:r>
              <w:t>145,1</w:t>
            </w:r>
          </w:p>
        </w:tc>
        <w:tc>
          <w:tcPr>
            <w:tcW w:type="dxa" w:w="959"/>
            <w:tcBorders>
              <w:top w:color="000000" w:sz="4" w:val="single"/>
              <w:left w:color="000000" w:sz="4" w:val="single"/>
              <w:bottom w:color="000000" w:sz="4" w:val="single"/>
              <w:right w:color="000000" w:sz="4" w:val="single"/>
            </w:tcBorders>
            <w:shd w:fill="auto" w:val="clear"/>
          </w:tcPr>
          <w:p w14:paraId="6C040000">
            <w:pPr>
              <w:ind/>
              <w:jc w:val="center"/>
            </w:pPr>
            <w:r>
              <w:t>0,0</w:t>
            </w:r>
          </w:p>
        </w:tc>
      </w:tr>
      <w:tr>
        <w:trPr>
          <w:trHeight w:hRule="atLeast" w:val="70"/>
        </w:trPr>
        <w:tc>
          <w:tcPr>
            <w:tcW w:type="dxa" w:w="3972"/>
            <w:tcBorders>
              <w:top w:color="000000" w:sz="4" w:val="single"/>
              <w:left w:color="000000" w:sz="4" w:val="single"/>
              <w:bottom w:color="000000" w:sz="4" w:val="single"/>
              <w:right w:color="000000" w:sz="4" w:val="single"/>
            </w:tcBorders>
          </w:tcPr>
          <w:p w14:paraId="6D040000">
            <w:r>
              <w:t>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Верхнесвечниковского сельского поселения «Социальная поддержка граждан» (Публичные нормативные социальные выплаты гражданам)</w:t>
            </w:r>
          </w:p>
        </w:tc>
        <w:tc>
          <w:tcPr>
            <w:tcW w:type="dxa" w:w="684"/>
            <w:tcBorders>
              <w:top w:color="000000" w:sz="4" w:val="single"/>
              <w:left w:color="000000" w:sz="4" w:val="single"/>
              <w:bottom w:color="000000" w:sz="4" w:val="single"/>
              <w:right w:color="000000" w:sz="4" w:val="single"/>
            </w:tcBorders>
          </w:tcPr>
          <w:p w14:paraId="6E040000">
            <w:r>
              <w:t>951</w:t>
            </w:r>
          </w:p>
        </w:tc>
        <w:tc>
          <w:tcPr>
            <w:tcW w:type="dxa" w:w="548"/>
            <w:tcBorders>
              <w:top w:color="000000" w:sz="4" w:val="single"/>
              <w:left w:color="000000" w:sz="4" w:val="single"/>
              <w:bottom w:color="000000" w:sz="4" w:val="single"/>
              <w:right w:color="000000" w:sz="4" w:val="single"/>
            </w:tcBorders>
          </w:tcPr>
          <w:p w14:paraId="6F040000">
            <w:r>
              <w:t>10</w:t>
            </w:r>
          </w:p>
        </w:tc>
        <w:tc>
          <w:tcPr>
            <w:tcW w:type="dxa" w:w="548"/>
            <w:tcBorders>
              <w:top w:color="000000" w:sz="4" w:val="single"/>
              <w:left w:color="000000" w:sz="4" w:val="single"/>
              <w:bottom w:color="000000" w:sz="4" w:val="single"/>
              <w:right w:color="000000" w:sz="4" w:val="single"/>
            </w:tcBorders>
          </w:tcPr>
          <w:p w14:paraId="70040000">
            <w:r>
              <w:t>01</w:t>
            </w:r>
          </w:p>
        </w:tc>
        <w:tc>
          <w:tcPr>
            <w:tcW w:type="dxa" w:w="1643"/>
            <w:tcBorders>
              <w:top w:color="000000" w:sz="4" w:val="single"/>
              <w:left w:color="000000" w:sz="4" w:val="single"/>
              <w:bottom w:color="000000" w:sz="4" w:val="single"/>
              <w:right w:color="000000" w:sz="4" w:val="single"/>
            </w:tcBorders>
          </w:tcPr>
          <w:p w14:paraId="71040000">
            <w:r>
              <w:t>01 1 00 10010</w:t>
            </w:r>
          </w:p>
        </w:tc>
        <w:tc>
          <w:tcPr>
            <w:tcW w:type="dxa" w:w="685"/>
            <w:tcBorders>
              <w:top w:color="000000" w:sz="4" w:val="single"/>
              <w:left w:color="000000" w:sz="4" w:val="single"/>
              <w:bottom w:color="000000" w:sz="4" w:val="single"/>
              <w:right w:color="000000" w:sz="4" w:val="single"/>
            </w:tcBorders>
          </w:tcPr>
          <w:p w14:paraId="72040000">
            <w:r>
              <w:t>310</w:t>
            </w:r>
          </w:p>
        </w:tc>
        <w:tc>
          <w:tcPr>
            <w:tcW w:type="dxa" w:w="1095"/>
            <w:tcBorders>
              <w:top w:color="000000" w:sz="4" w:val="single"/>
              <w:left w:color="000000" w:sz="4" w:val="single"/>
              <w:bottom w:color="000000" w:sz="4" w:val="single"/>
              <w:right w:color="000000" w:sz="4" w:val="single"/>
            </w:tcBorders>
          </w:tcPr>
          <w:p w14:paraId="73040000">
            <w:pPr>
              <w:ind/>
              <w:jc w:val="center"/>
            </w:pPr>
            <w:r>
              <w:t>173,3</w:t>
            </w:r>
          </w:p>
          <w:p w14:paraId="74040000">
            <w:pPr>
              <w:ind/>
              <w:jc w:val="center"/>
            </w:pPr>
          </w:p>
        </w:tc>
        <w:tc>
          <w:tcPr>
            <w:tcW w:type="dxa" w:w="958"/>
            <w:tcBorders>
              <w:top w:color="000000" w:sz="4" w:val="single"/>
              <w:left w:color="000000" w:sz="4" w:val="single"/>
              <w:bottom w:color="000000" w:sz="4" w:val="single"/>
              <w:right w:color="000000" w:sz="4" w:val="single"/>
            </w:tcBorders>
          </w:tcPr>
          <w:p w14:paraId="75040000">
            <w:pPr>
              <w:ind/>
              <w:jc w:val="center"/>
            </w:pPr>
            <w:r>
              <w:t>145,1</w:t>
            </w:r>
          </w:p>
        </w:tc>
        <w:tc>
          <w:tcPr>
            <w:tcW w:type="dxa" w:w="959"/>
            <w:tcBorders>
              <w:top w:color="000000" w:sz="4" w:val="single"/>
              <w:left w:color="000000" w:sz="4" w:val="single"/>
              <w:bottom w:color="000000" w:sz="4" w:val="single"/>
              <w:right w:color="000000" w:sz="4" w:val="single"/>
            </w:tcBorders>
            <w:shd w:fill="auto" w:val="clear"/>
          </w:tcPr>
          <w:p w14:paraId="76040000">
            <w:pPr>
              <w:ind/>
              <w:jc w:val="center"/>
            </w:pPr>
            <w:r>
              <w:t>0,0</w:t>
            </w:r>
          </w:p>
        </w:tc>
      </w:tr>
      <w:tr>
        <w:trPr>
          <w:trHeight w:hRule="atLeast" w:val="70"/>
        </w:trPr>
        <w:tc>
          <w:tcPr>
            <w:tcW w:type="dxa" w:w="3972"/>
            <w:tcBorders>
              <w:top w:color="000000" w:sz="4" w:val="single"/>
              <w:left w:color="000000" w:sz="4" w:val="single"/>
              <w:bottom w:color="000000" w:sz="4" w:val="single"/>
              <w:right w:color="000000" w:sz="4" w:val="single"/>
            </w:tcBorders>
          </w:tcPr>
          <w:p w14:paraId="77040000">
            <w:r>
              <w:t>ИТОГО:</w:t>
            </w:r>
          </w:p>
        </w:tc>
        <w:tc>
          <w:tcPr>
            <w:tcW w:type="dxa" w:w="684"/>
            <w:tcBorders>
              <w:top w:color="000000" w:sz="4" w:val="single"/>
              <w:left w:color="000000" w:sz="4" w:val="single"/>
              <w:bottom w:color="000000" w:sz="4" w:val="single"/>
              <w:right w:color="000000" w:sz="4" w:val="single"/>
            </w:tcBorders>
          </w:tcPr>
          <w:p w14:paraId="78040000"/>
        </w:tc>
        <w:tc>
          <w:tcPr>
            <w:tcW w:type="dxa" w:w="548"/>
            <w:tcBorders>
              <w:top w:color="000000" w:sz="4" w:val="single"/>
              <w:left w:color="000000" w:sz="4" w:val="single"/>
              <w:bottom w:color="000000" w:sz="4" w:val="single"/>
              <w:right w:color="000000" w:sz="4" w:val="single"/>
            </w:tcBorders>
          </w:tcPr>
          <w:p w14:paraId="79040000"/>
        </w:tc>
        <w:tc>
          <w:tcPr>
            <w:tcW w:type="dxa" w:w="548"/>
            <w:tcBorders>
              <w:top w:color="000000" w:sz="4" w:val="single"/>
              <w:left w:color="000000" w:sz="4" w:val="single"/>
              <w:bottom w:color="000000" w:sz="4" w:val="single"/>
              <w:right w:color="000000" w:sz="4" w:val="single"/>
            </w:tcBorders>
          </w:tcPr>
          <w:p w14:paraId="7A040000"/>
        </w:tc>
        <w:tc>
          <w:tcPr>
            <w:tcW w:type="dxa" w:w="1643"/>
            <w:tcBorders>
              <w:top w:color="000000" w:sz="4" w:val="single"/>
              <w:left w:color="000000" w:sz="4" w:val="single"/>
              <w:bottom w:color="000000" w:sz="4" w:val="single"/>
              <w:right w:color="000000" w:sz="4" w:val="single"/>
            </w:tcBorders>
          </w:tcPr>
          <w:p w14:paraId="7B040000"/>
        </w:tc>
        <w:tc>
          <w:tcPr>
            <w:tcW w:type="dxa" w:w="685"/>
            <w:tcBorders>
              <w:top w:color="000000" w:sz="4" w:val="single"/>
              <w:left w:color="000000" w:sz="4" w:val="single"/>
              <w:bottom w:color="000000" w:sz="4" w:val="single"/>
              <w:right w:color="000000" w:sz="4" w:val="single"/>
            </w:tcBorders>
          </w:tcPr>
          <w:p w14:paraId="7C040000"/>
        </w:tc>
        <w:tc>
          <w:tcPr>
            <w:tcW w:type="dxa" w:w="1095"/>
            <w:tcBorders>
              <w:top w:color="000000" w:sz="4" w:val="single"/>
              <w:left w:color="000000" w:sz="4" w:val="single"/>
              <w:bottom w:color="000000" w:sz="4" w:val="single"/>
              <w:right w:color="000000" w:sz="4" w:val="single"/>
            </w:tcBorders>
          </w:tcPr>
          <w:p w14:paraId="7D040000">
            <w:pPr>
              <w:ind/>
              <w:jc w:val="center"/>
            </w:pPr>
            <w:r>
              <w:t>10706,4</w:t>
            </w:r>
          </w:p>
        </w:tc>
        <w:tc>
          <w:tcPr>
            <w:tcW w:type="dxa" w:w="958"/>
            <w:tcBorders>
              <w:top w:color="000000" w:sz="4" w:val="single"/>
              <w:left w:color="000000" w:sz="4" w:val="single"/>
              <w:bottom w:color="000000" w:sz="4" w:val="single"/>
              <w:right w:color="000000" w:sz="4" w:val="single"/>
            </w:tcBorders>
          </w:tcPr>
          <w:p w14:paraId="7E040000">
            <w:pPr>
              <w:ind/>
              <w:jc w:val="center"/>
            </w:pPr>
            <w:r>
              <w:t>9 763,1</w:t>
            </w:r>
          </w:p>
        </w:tc>
        <w:tc>
          <w:tcPr>
            <w:tcW w:type="dxa" w:w="959"/>
            <w:tcBorders>
              <w:top w:color="000000" w:sz="4" w:val="single"/>
              <w:left w:color="000000" w:sz="4" w:val="single"/>
              <w:bottom w:color="000000" w:sz="4" w:val="single"/>
              <w:right w:color="000000" w:sz="4" w:val="single"/>
            </w:tcBorders>
            <w:shd w:fill="auto" w:val="clear"/>
          </w:tcPr>
          <w:p w14:paraId="7F040000">
            <w:pPr>
              <w:ind/>
              <w:jc w:val="center"/>
            </w:pPr>
            <w:r>
              <w:t>9 759,8</w:t>
            </w:r>
          </w:p>
        </w:tc>
      </w:tr>
    </w:tbl>
    <w:p w14:paraId="80040000">
      <w:pPr>
        <w:ind/>
        <w:outlineLvl w:val="0"/>
      </w:pPr>
    </w:p>
    <w:p w14:paraId="81040000">
      <w:pPr>
        <w:sectPr>
          <w:pgSz w:h="16840" w:orient="portrait" w:w="11907"/>
          <w:pgMar w:bottom="567" w:footer="720" w:gutter="0" w:header="720" w:left="1134" w:right="425" w:top="1134"/>
        </w:sectPr>
      </w:pPr>
    </w:p>
    <w:p w14:paraId="82040000">
      <w:pPr>
        <w:ind/>
        <w:jc w:val="right"/>
        <w:outlineLvl w:val="0"/>
      </w:pPr>
      <w:r>
        <w:t>Приложение  № 6</w:t>
      </w:r>
    </w:p>
    <w:p w14:paraId="83040000">
      <w:pPr>
        <w:ind/>
        <w:jc w:val="right"/>
      </w:pPr>
      <w:r>
        <w:t xml:space="preserve">к  проекту решения Собрания депутатов </w:t>
      </w:r>
    </w:p>
    <w:p w14:paraId="84040000">
      <w:pPr>
        <w:ind/>
        <w:jc w:val="right"/>
      </w:pPr>
      <w:r>
        <w:t xml:space="preserve">Верхнесвечниковского сельского поселения </w:t>
      </w:r>
    </w:p>
    <w:p w14:paraId="85040000">
      <w:pPr>
        <w:ind/>
        <w:jc w:val="right"/>
      </w:pPr>
      <w:r>
        <w:t>От.12.2022 г. №</w:t>
      </w:r>
    </w:p>
    <w:p w14:paraId="86040000">
      <w:pPr>
        <w:pStyle w:val="Style_6"/>
        <w:ind/>
        <w:jc w:val="right"/>
      </w:pPr>
      <w:r>
        <w:t xml:space="preserve">   «О бюджете Верхнесвечниковского</w:t>
      </w:r>
    </w:p>
    <w:p w14:paraId="87040000">
      <w:pPr>
        <w:pStyle w:val="Style_6"/>
        <w:ind/>
        <w:jc w:val="right"/>
      </w:pPr>
      <w:r>
        <w:t xml:space="preserve"> сельского поселения</w:t>
      </w:r>
    </w:p>
    <w:p w14:paraId="88040000">
      <w:pPr>
        <w:pStyle w:val="Style_6"/>
        <w:ind/>
        <w:jc w:val="right"/>
      </w:pPr>
      <w:r>
        <w:t xml:space="preserve"> Кашарского района  на 2023 год </w:t>
      </w:r>
    </w:p>
    <w:p w14:paraId="89040000">
      <w:pPr>
        <w:ind w:firstLine="851" w:left="0"/>
        <w:jc w:val="right"/>
      </w:pPr>
      <w:r>
        <w:t>и на плановый период 2024 и 2025 годов»»</w:t>
      </w:r>
    </w:p>
    <w:p w14:paraId="8A040000">
      <w:pPr>
        <w:ind/>
        <w:jc w:val="right"/>
        <w:outlineLvl w:val="0"/>
      </w:pPr>
      <w:r>
        <w:t xml:space="preserve">       </w:t>
      </w:r>
    </w:p>
    <w:p w14:paraId="8B040000">
      <w:pPr>
        <w:ind/>
        <w:jc w:val="right"/>
      </w:pPr>
    </w:p>
    <w:p w14:paraId="8C040000">
      <w:pPr>
        <w:ind/>
        <w:jc w:val="center"/>
        <w:outlineLvl w:val="0"/>
      </w:pPr>
      <w:r>
        <w:t xml:space="preserve">РАСПРЕДЕЛЕНИЕ БЮДЖЕТНЫХ АССИГНОВАНИЙ ПО ЦЕЛЕВЫМ СТАТЬЯМ (МУНИЦИПАЛЬНЫМ ПРОГРАММАМ ВЕРХНЕСВЕЧНИКОВСКОГО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w:t>
      </w:r>
    </w:p>
    <w:p w14:paraId="8D040000">
      <w:pPr>
        <w:ind/>
        <w:jc w:val="center"/>
      </w:pPr>
      <w:r>
        <w:t xml:space="preserve">БЮДЖЕТА </w:t>
      </w:r>
    </w:p>
    <w:p w14:paraId="8E040000">
      <w:pPr>
        <w:ind/>
        <w:jc w:val="center"/>
        <w:outlineLvl w:val="0"/>
      </w:pPr>
      <w:r>
        <w:t xml:space="preserve">                                                                                                                                    (тыс. рублей)</w:t>
      </w:r>
    </w:p>
    <w:tbl>
      <w:tblPr>
        <w:tblStyle w:val="Style_4"/>
        <w:tblInd w:type="dxa" w:w="-176"/>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4352"/>
        <w:gridCol w:w="1684"/>
        <w:gridCol w:w="702"/>
        <w:gridCol w:w="561"/>
        <w:gridCol w:w="561"/>
        <w:gridCol w:w="1123"/>
        <w:gridCol w:w="982"/>
        <w:gridCol w:w="982"/>
      </w:tblGrid>
      <w:tr>
        <w:tc>
          <w:tcPr>
            <w:tcW w:type="dxa" w:w="4352"/>
            <w:vMerge w:val="restart"/>
            <w:tcBorders>
              <w:top w:color="000000" w:sz="4" w:val="single"/>
              <w:left w:color="000000" w:sz="4" w:val="single"/>
              <w:bottom w:color="000000" w:sz="4" w:val="single"/>
              <w:right w:color="000000" w:sz="4" w:val="single"/>
            </w:tcBorders>
            <w:shd w:fill="auto" w:val="clear"/>
          </w:tcPr>
          <w:p w14:paraId="8F040000">
            <w:pPr>
              <w:ind/>
              <w:jc w:val="center"/>
              <w:outlineLvl w:val="0"/>
            </w:pPr>
            <w:r>
              <w:t>Наименование</w:t>
            </w:r>
          </w:p>
        </w:tc>
        <w:tc>
          <w:tcPr>
            <w:tcW w:type="dxa" w:w="1684"/>
            <w:vMerge w:val="restart"/>
            <w:tcBorders>
              <w:top w:color="000000" w:sz="4" w:val="single"/>
              <w:left w:color="000000" w:sz="4" w:val="single"/>
              <w:bottom w:color="000000" w:sz="4" w:val="single"/>
              <w:right w:color="000000" w:sz="4" w:val="single"/>
            </w:tcBorders>
            <w:shd w:fill="auto" w:val="clear"/>
          </w:tcPr>
          <w:p w14:paraId="90040000">
            <w:pPr>
              <w:ind/>
              <w:jc w:val="center"/>
              <w:outlineLvl w:val="0"/>
            </w:pPr>
            <w:r>
              <w:t>ЦСР</w:t>
            </w:r>
          </w:p>
        </w:tc>
        <w:tc>
          <w:tcPr>
            <w:tcW w:type="dxa" w:w="702"/>
            <w:vMerge w:val="restart"/>
            <w:tcBorders>
              <w:top w:color="000000" w:sz="4" w:val="single"/>
              <w:left w:color="000000" w:sz="4" w:val="single"/>
              <w:bottom w:color="000000" w:sz="4" w:val="single"/>
              <w:right w:color="000000" w:sz="4" w:val="single"/>
            </w:tcBorders>
            <w:shd w:fill="auto" w:val="clear"/>
          </w:tcPr>
          <w:p w14:paraId="91040000">
            <w:pPr>
              <w:ind/>
              <w:jc w:val="center"/>
              <w:outlineLvl w:val="0"/>
            </w:pPr>
            <w:r>
              <w:t>ВР</w:t>
            </w:r>
          </w:p>
        </w:tc>
        <w:tc>
          <w:tcPr>
            <w:tcW w:type="dxa" w:w="561"/>
            <w:vMerge w:val="restart"/>
            <w:tcBorders>
              <w:top w:color="000000" w:sz="4" w:val="single"/>
              <w:left w:color="000000" w:sz="4" w:val="single"/>
              <w:bottom w:color="000000" w:sz="4" w:val="single"/>
              <w:right w:color="000000" w:sz="4" w:val="single"/>
            </w:tcBorders>
            <w:shd w:fill="auto" w:val="clear"/>
          </w:tcPr>
          <w:p w14:paraId="92040000">
            <w:pPr>
              <w:ind/>
              <w:jc w:val="center"/>
              <w:outlineLvl w:val="0"/>
            </w:pPr>
            <w:r>
              <w:t>Рз</w:t>
            </w:r>
          </w:p>
        </w:tc>
        <w:tc>
          <w:tcPr>
            <w:tcW w:type="dxa" w:w="561"/>
            <w:vMerge w:val="restart"/>
            <w:tcBorders>
              <w:top w:color="000000" w:sz="4" w:val="single"/>
              <w:left w:color="000000" w:sz="4" w:val="single"/>
              <w:bottom w:color="000000" w:sz="4" w:val="single"/>
              <w:right w:color="000000" w:sz="4" w:val="single"/>
            </w:tcBorders>
            <w:shd w:fill="auto" w:val="clear"/>
          </w:tcPr>
          <w:p w14:paraId="93040000">
            <w:pPr>
              <w:ind/>
              <w:jc w:val="center"/>
              <w:outlineLvl w:val="0"/>
            </w:pPr>
            <w:r>
              <w:t>ПР</w:t>
            </w:r>
          </w:p>
        </w:tc>
        <w:tc>
          <w:tcPr>
            <w:tcW w:type="dxa" w:w="3087"/>
            <w:gridSpan w:val="3"/>
            <w:tcBorders>
              <w:top w:color="000000" w:sz="4" w:val="single"/>
              <w:left w:color="000000" w:sz="4" w:val="single"/>
              <w:bottom w:color="000000" w:sz="4" w:val="single"/>
              <w:right w:color="000000" w:sz="4" w:val="single"/>
            </w:tcBorders>
            <w:shd w:fill="auto" w:val="clear"/>
          </w:tcPr>
          <w:p w14:paraId="94040000">
            <w:pPr>
              <w:ind/>
              <w:jc w:val="center"/>
              <w:outlineLvl w:val="0"/>
              <w:rPr>
                <w:sz w:val="20"/>
              </w:rPr>
            </w:pPr>
          </w:p>
        </w:tc>
      </w:tr>
      <w:tr>
        <w:tc>
          <w:tcPr>
            <w:tcW w:type="dxa" w:w="4352"/>
            <w:gridSpan w:val="1"/>
            <w:vMerge w:val="continue"/>
            <w:tcBorders>
              <w:top w:color="000000" w:sz="4" w:val="single"/>
              <w:left w:color="000000" w:sz="4" w:val="single"/>
              <w:bottom w:color="000000" w:sz="4" w:val="single"/>
              <w:right w:color="000000" w:sz="4" w:val="single"/>
            </w:tcBorders>
            <w:shd w:fill="auto" w:val="clear"/>
          </w:tcPr>
          <w:p/>
        </w:tc>
        <w:tc>
          <w:tcPr>
            <w:tcW w:type="dxa" w:w="1684"/>
            <w:gridSpan w:val="1"/>
            <w:vMerge w:val="continue"/>
            <w:tcBorders>
              <w:top w:color="000000" w:sz="4" w:val="single"/>
              <w:left w:color="000000" w:sz="4" w:val="single"/>
              <w:bottom w:color="000000" w:sz="4" w:val="single"/>
              <w:right w:color="000000" w:sz="4" w:val="single"/>
            </w:tcBorders>
            <w:shd w:fill="auto" w:val="clear"/>
          </w:tcPr>
          <w:p/>
        </w:tc>
        <w:tc>
          <w:tcPr>
            <w:tcW w:type="dxa" w:w="702"/>
            <w:gridSpan w:val="1"/>
            <w:vMerge w:val="continue"/>
            <w:tcBorders>
              <w:top w:color="000000" w:sz="4" w:val="single"/>
              <w:left w:color="000000" w:sz="4" w:val="single"/>
              <w:bottom w:color="000000" w:sz="4" w:val="single"/>
              <w:right w:color="000000" w:sz="4" w:val="single"/>
            </w:tcBorders>
            <w:shd w:fill="auto" w:val="clear"/>
          </w:tcPr>
          <w:p/>
        </w:tc>
        <w:tc>
          <w:tcPr>
            <w:tcW w:type="dxa" w:w="561"/>
            <w:gridSpan w:val="1"/>
            <w:vMerge w:val="continue"/>
            <w:tcBorders>
              <w:top w:color="000000" w:sz="4" w:val="single"/>
              <w:left w:color="000000" w:sz="4" w:val="single"/>
              <w:bottom w:color="000000" w:sz="4" w:val="single"/>
              <w:right w:color="000000" w:sz="4" w:val="single"/>
            </w:tcBorders>
            <w:shd w:fill="auto" w:val="clear"/>
          </w:tcPr>
          <w:p/>
        </w:tc>
        <w:tc>
          <w:tcPr>
            <w:tcW w:type="dxa" w:w="561"/>
            <w:gridSpan w:val="1"/>
            <w:vMerge w:val="continue"/>
            <w:tcBorders>
              <w:top w:color="000000" w:sz="4" w:val="single"/>
              <w:left w:color="000000" w:sz="4" w:val="single"/>
              <w:bottom w:color="000000" w:sz="4" w:val="single"/>
              <w:right w:color="000000" w:sz="4" w:val="single"/>
            </w:tcBorders>
            <w:shd w:fill="auto" w:val="clear"/>
          </w:tcPr>
          <w:p/>
        </w:tc>
        <w:tc>
          <w:tcPr>
            <w:tcW w:type="dxa" w:w="1123"/>
            <w:tcBorders>
              <w:top w:color="000000" w:sz="4" w:val="single"/>
              <w:left w:color="000000" w:sz="4" w:val="single"/>
              <w:bottom w:color="000000" w:sz="4" w:val="single"/>
              <w:right w:color="000000" w:sz="4" w:val="single"/>
            </w:tcBorders>
            <w:shd w:fill="auto" w:val="clear"/>
          </w:tcPr>
          <w:p w14:paraId="95040000">
            <w:pPr>
              <w:ind/>
              <w:jc w:val="center"/>
              <w:outlineLvl w:val="0"/>
            </w:pPr>
            <w:r>
              <w:t>2023 год</w:t>
            </w:r>
          </w:p>
        </w:tc>
        <w:tc>
          <w:tcPr>
            <w:tcW w:type="dxa" w:w="982"/>
            <w:tcBorders>
              <w:top w:color="000000" w:sz="4" w:val="single"/>
              <w:left w:color="000000" w:sz="4" w:val="single"/>
              <w:bottom w:color="000000" w:sz="4" w:val="single"/>
              <w:right w:color="000000" w:sz="4" w:val="single"/>
            </w:tcBorders>
            <w:shd w:fill="auto" w:val="clear"/>
          </w:tcPr>
          <w:p w14:paraId="96040000">
            <w:pPr>
              <w:ind/>
              <w:jc w:val="center"/>
              <w:outlineLvl w:val="0"/>
            </w:pPr>
            <w:r>
              <w:t>2024 год</w:t>
            </w:r>
          </w:p>
        </w:tc>
        <w:tc>
          <w:tcPr>
            <w:tcW w:type="dxa" w:w="982"/>
            <w:tcBorders>
              <w:top w:color="000000" w:sz="4" w:val="single"/>
              <w:left w:color="000000" w:sz="4" w:val="single"/>
              <w:bottom w:color="000000" w:sz="4" w:val="single"/>
              <w:right w:color="000000" w:sz="4" w:val="single"/>
            </w:tcBorders>
            <w:shd w:fill="auto" w:val="clear"/>
          </w:tcPr>
          <w:p w14:paraId="97040000">
            <w:pPr>
              <w:ind/>
              <w:jc w:val="center"/>
              <w:outlineLvl w:val="0"/>
            </w:pPr>
            <w:r>
              <w:t>2025 год</w:t>
            </w:r>
          </w:p>
        </w:tc>
      </w:tr>
      <w:tr>
        <w:tc>
          <w:tcPr>
            <w:tcW w:type="dxa" w:w="4352"/>
            <w:tcBorders>
              <w:top w:color="000000" w:sz="4" w:val="single"/>
              <w:left w:color="000000" w:sz="4" w:val="single"/>
              <w:bottom w:color="000000" w:sz="4" w:val="single"/>
              <w:right w:color="000000" w:sz="4" w:val="single"/>
            </w:tcBorders>
            <w:shd w:fill="auto" w:val="clear"/>
          </w:tcPr>
          <w:p w14:paraId="98040000">
            <w:pPr>
              <w:ind/>
              <w:jc w:val="center"/>
              <w:outlineLvl w:val="0"/>
            </w:pPr>
            <w:r>
              <w:t>ВСЕГО</w:t>
            </w:r>
          </w:p>
        </w:tc>
        <w:tc>
          <w:tcPr>
            <w:tcW w:type="dxa" w:w="1684"/>
            <w:tcBorders>
              <w:top w:color="000000" w:sz="4" w:val="single"/>
              <w:left w:color="000000" w:sz="4" w:val="single"/>
              <w:bottom w:color="000000" w:sz="4" w:val="single"/>
              <w:right w:color="000000" w:sz="4" w:val="single"/>
            </w:tcBorders>
            <w:shd w:fill="auto" w:val="clear"/>
          </w:tcPr>
          <w:p w14:paraId="99040000">
            <w:pPr>
              <w:ind/>
              <w:jc w:val="center"/>
              <w:outlineLvl w:val="0"/>
            </w:pPr>
          </w:p>
        </w:tc>
        <w:tc>
          <w:tcPr>
            <w:tcW w:type="dxa" w:w="702"/>
            <w:tcBorders>
              <w:top w:color="000000" w:sz="4" w:val="single"/>
              <w:left w:color="000000" w:sz="4" w:val="single"/>
              <w:bottom w:color="000000" w:sz="4" w:val="single"/>
              <w:right w:color="000000" w:sz="4" w:val="single"/>
            </w:tcBorders>
            <w:shd w:fill="auto" w:val="clear"/>
          </w:tcPr>
          <w:p w14:paraId="9A04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9B04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9C040000">
            <w:pPr>
              <w:ind/>
              <w:jc w:val="center"/>
              <w:outlineLvl w:val="0"/>
            </w:pPr>
          </w:p>
        </w:tc>
        <w:tc>
          <w:tcPr>
            <w:tcW w:type="dxa" w:w="1123"/>
            <w:tcBorders>
              <w:top w:color="000000" w:sz="4" w:val="single"/>
              <w:left w:color="000000" w:sz="4" w:val="single"/>
              <w:bottom w:color="000000" w:sz="4" w:val="single"/>
              <w:right w:color="000000" w:sz="4" w:val="single"/>
            </w:tcBorders>
            <w:shd w:fill="auto" w:val="clear"/>
          </w:tcPr>
          <w:p w14:paraId="9D040000">
            <w:pPr>
              <w:ind/>
              <w:jc w:val="center"/>
            </w:pPr>
            <w:r>
              <w:t>10706,4</w:t>
            </w:r>
          </w:p>
        </w:tc>
        <w:tc>
          <w:tcPr>
            <w:tcW w:type="dxa" w:w="982"/>
            <w:tcBorders>
              <w:top w:color="000000" w:sz="4" w:val="single"/>
              <w:left w:color="000000" w:sz="4" w:val="single"/>
              <w:bottom w:color="000000" w:sz="4" w:val="single"/>
              <w:right w:color="000000" w:sz="4" w:val="single"/>
            </w:tcBorders>
            <w:shd w:fill="auto" w:val="clear"/>
          </w:tcPr>
          <w:p w14:paraId="9E040000">
            <w:pPr>
              <w:ind/>
              <w:jc w:val="center"/>
            </w:pPr>
            <w:r>
              <w:t>9 763,2</w:t>
            </w:r>
          </w:p>
        </w:tc>
        <w:tc>
          <w:tcPr>
            <w:tcW w:type="dxa" w:w="982"/>
            <w:tcBorders>
              <w:top w:color="000000" w:sz="4" w:val="single"/>
              <w:left w:color="000000" w:sz="4" w:val="single"/>
              <w:bottom w:color="000000" w:sz="4" w:val="single"/>
              <w:right w:color="000000" w:sz="4" w:val="single"/>
            </w:tcBorders>
            <w:shd w:fill="auto" w:val="clear"/>
          </w:tcPr>
          <w:p w14:paraId="9F040000">
            <w:pPr>
              <w:ind/>
              <w:jc w:val="center"/>
            </w:pPr>
            <w:r>
              <w:t>9 759,8</w:t>
            </w:r>
          </w:p>
        </w:tc>
      </w:tr>
      <w:tr>
        <w:tc>
          <w:tcPr>
            <w:tcW w:type="dxa" w:w="4352"/>
            <w:tcBorders>
              <w:top w:color="000000" w:sz="4" w:val="single"/>
              <w:left w:color="000000" w:sz="4" w:val="single"/>
              <w:bottom w:color="000000" w:sz="4" w:val="single"/>
              <w:right w:color="000000" w:sz="4" w:val="single"/>
            </w:tcBorders>
            <w:shd w:fill="auto" w:val="clear"/>
          </w:tcPr>
          <w:p w14:paraId="A0040000">
            <w:pPr>
              <w:ind/>
              <w:outlineLvl w:val="0"/>
            </w:pPr>
            <w:r>
              <w:t>Муниципальная программа Верхнесвечниковского сельского поселения «Социальная поддержка граждан»</w:t>
            </w:r>
          </w:p>
        </w:tc>
        <w:tc>
          <w:tcPr>
            <w:tcW w:type="dxa" w:w="1684"/>
            <w:tcBorders>
              <w:top w:color="000000" w:sz="4" w:val="single"/>
              <w:left w:color="000000" w:sz="4" w:val="single"/>
              <w:bottom w:color="000000" w:sz="4" w:val="single"/>
              <w:right w:color="000000" w:sz="4" w:val="single"/>
            </w:tcBorders>
            <w:shd w:fill="auto" w:val="clear"/>
          </w:tcPr>
          <w:p w14:paraId="A1040000">
            <w:pPr>
              <w:ind/>
              <w:jc w:val="center"/>
              <w:outlineLvl w:val="0"/>
            </w:pPr>
            <w:r>
              <w:t>01 0 00 00000</w:t>
            </w:r>
          </w:p>
        </w:tc>
        <w:tc>
          <w:tcPr>
            <w:tcW w:type="dxa" w:w="702"/>
            <w:tcBorders>
              <w:top w:color="000000" w:sz="4" w:val="single"/>
              <w:left w:color="000000" w:sz="4" w:val="single"/>
              <w:bottom w:color="000000" w:sz="4" w:val="single"/>
              <w:right w:color="000000" w:sz="4" w:val="single"/>
            </w:tcBorders>
            <w:shd w:fill="auto" w:val="clear"/>
          </w:tcPr>
          <w:p w14:paraId="A204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A304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A4040000">
            <w:pPr>
              <w:ind/>
              <w:jc w:val="center"/>
              <w:outlineLvl w:val="0"/>
            </w:pPr>
          </w:p>
        </w:tc>
        <w:tc>
          <w:tcPr>
            <w:tcW w:type="dxa" w:w="1123"/>
            <w:tcBorders>
              <w:top w:color="000000" w:sz="4" w:val="single"/>
              <w:left w:color="000000" w:sz="4" w:val="single"/>
              <w:bottom w:color="000000" w:sz="4" w:val="single"/>
              <w:right w:color="000000" w:sz="4" w:val="single"/>
            </w:tcBorders>
            <w:shd w:fill="auto" w:val="clear"/>
          </w:tcPr>
          <w:p w14:paraId="A5040000">
            <w:pPr>
              <w:ind/>
              <w:jc w:val="center"/>
              <w:outlineLvl w:val="0"/>
            </w:pPr>
            <w:r>
              <w:t>173,3</w:t>
            </w:r>
          </w:p>
        </w:tc>
        <w:tc>
          <w:tcPr>
            <w:tcW w:type="dxa" w:w="982"/>
            <w:tcBorders>
              <w:top w:color="000000" w:sz="4" w:val="single"/>
              <w:left w:color="000000" w:sz="4" w:val="single"/>
              <w:bottom w:color="000000" w:sz="4" w:val="single"/>
              <w:right w:color="000000" w:sz="4" w:val="single"/>
            </w:tcBorders>
            <w:shd w:fill="auto" w:val="clear"/>
          </w:tcPr>
          <w:p w14:paraId="A6040000">
            <w:pPr>
              <w:ind/>
              <w:jc w:val="center"/>
              <w:outlineLvl w:val="0"/>
            </w:pPr>
            <w:r>
              <w:t>145,1</w:t>
            </w:r>
          </w:p>
        </w:tc>
        <w:tc>
          <w:tcPr>
            <w:tcW w:type="dxa" w:w="982"/>
            <w:tcBorders>
              <w:top w:color="000000" w:sz="4" w:val="single"/>
              <w:left w:color="000000" w:sz="4" w:val="single"/>
              <w:bottom w:color="000000" w:sz="4" w:val="single"/>
              <w:right w:color="000000" w:sz="4" w:val="single"/>
            </w:tcBorders>
            <w:shd w:fill="auto" w:val="clear"/>
          </w:tcPr>
          <w:p w14:paraId="A7040000">
            <w:pPr>
              <w:ind/>
              <w:jc w:val="center"/>
              <w:outlineLvl w:val="0"/>
            </w:pPr>
            <w:r>
              <w:t>0,0</w:t>
            </w:r>
          </w:p>
        </w:tc>
      </w:tr>
      <w:tr>
        <w:tc>
          <w:tcPr>
            <w:tcW w:type="dxa" w:w="4352"/>
            <w:tcBorders>
              <w:top w:color="000000" w:sz="4" w:val="single"/>
              <w:left w:color="000000" w:sz="4" w:val="single"/>
              <w:bottom w:color="000000" w:sz="4" w:val="single"/>
              <w:right w:color="000000" w:sz="4" w:val="single"/>
            </w:tcBorders>
            <w:shd w:fill="auto" w:val="clear"/>
          </w:tcPr>
          <w:p w14:paraId="A8040000">
            <w:pPr>
              <w:ind/>
              <w:outlineLvl w:val="0"/>
            </w:pPr>
            <w:r>
              <w:t>Подпрограмма «Социальная поддержка отдельных категорий граждан» муниципальной программы Верхнесвечниковского сельского поселения «Социальная поддержка граждан»</w:t>
            </w:r>
          </w:p>
        </w:tc>
        <w:tc>
          <w:tcPr>
            <w:tcW w:type="dxa" w:w="1684"/>
            <w:tcBorders>
              <w:top w:color="000000" w:sz="4" w:val="single"/>
              <w:left w:color="000000" w:sz="4" w:val="single"/>
              <w:bottom w:color="000000" w:sz="4" w:val="single"/>
              <w:right w:color="000000" w:sz="4" w:val="single"/>
            </w:tcBorders>
            <w:shd w:fill="auto" w:val="clear"/>
          </w:tcPr>
          <w:p w14:paraId="A9040000">
            <w:pPr>
              <w:ind/>
              <w:jc w:val="center"/>
              <w:outlineLvl w:val="0"/>
            </w:pPr>
            <w:r>
              <w:t>01 1 00 00000</w:t>
            </w:r>
          </w:p>
        </w:tc>
        <w:tc>
          <w:tcPr>
            <w:tcW w:type="dxa" w:w="702"/>
            <w:tcBorders>
              <w:top w:color="000000" w:sz="4" w:val="single"/>
              <w:left w:color="000000" w:sz="4" w:val="single"/>
              <w:bottom w:color="000000" w:sz="4" w:val="single"/>
              <w:right w:color="000000" w:sz="4" w:val="single"/>
            </w:tcBorders>
            <w:shd w:fill="auto" w:val="clear"/>
          </w:tcPr>
          <w:p w14:paraId="AA04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AB04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AC040000">
            <w:pPr>
              <w:ind/>
              <w:jc w:val="center"/>
              <w:outlineLvl w:val="0"/>
            </w:pPr>
          </w:p>
        </w:tc>
        <w:tc>
          <w:tcPr>
            <w:tcW w:type="dxa" w:w="1123"/>
            <w:tcBorders>
              <w:top w:color="000000" w:sz="4" w:val="single"/>
              <w:left w:color="000000" w:sz="4" w:val="single"/>
              <w:bottom w:color="000000" w:sz="4" w:val="single"/>
              <w:right w:color="000000" w:sz="4" w:val="single"/>
            </w:tcBorders>
            <w:shd w:fill="auto" w:val="clear"/>
          </w:tcPr>
          <w:p w14:paraId="AD040000">
            <w:pPr>
              <w:ind/>
              <w:jc w:val="center"/>
            </w:pPr>
            <w:r>
              <w:t>173,3</w:t>
            </w:r>
          </w:p>
        </w:tc>
        <w:tc>
          <w:tcPr>
            <w:tcW w:type="dxa" w:w="982"/>
            <w:tcBorders>
              <w:top w:color="000000" w:sz="4" w:val="single"/>
              <w:left w:color="000000" w:sz="4" w:val="single"/>
              <w:bottom w:color="000000" w:sz="4" w:val="single"/>
              <w:right w:color="000000" w:sz="4" w:val="single"/>
            </w:tcBorders>
            <w:shd w:fill="auto" w:val="clear"/>
          </w:tcPr>
          <w:p w14:paraId="AE040000">
            <w:pPr>
              <w:ind/>
              <w:jc w:val="center"/>
              <w:outlineLvl w:val="0"/>
            </w:pPr>
            <w:r>
              <w:t>145,1</w:t>
            </w:r>
          </w:p>
        </w:tc>
        <w:tc>
          <w:tcPr>
            <w:tcW w:type="dxa" w:w="982"/>
            <w:tcBorders>
              <w:top w:color="000000" w:sz="4" w:val="single"/>
              <w:left w:color="000000" w:sz="4" w:val="single"/>
              <w:bottom w:color="000000" w:sz="4" w:val="single"/>
              <w:right w:color="000000" w:sz="4" w:val="single"/>
            </w:tcBorders>
            <w:shd w:fill="auto" w:val="clear"/>
          </w:tcPr>
          <w:p w14:paraId="AF040000">
            <w:pPr>
              <w:ind/>
              <w:jc w:val="center"/>
              <w:outlineLvl w:val="0"/>
            </w:pPr>
            <w:r>
              <w:t>0,0</w:t>
            </w:r>
          </w:p>
        </w:tc>
      </w:tr>
      <w:tr>
        <w:tc>
          <w:tcPr>
            <w:tcW w:type="dxa" w:w="4352"/>
            <w:tcBorders>
              <w:top w:color="000000" w:sz="4" w:val="single"/>
              <w:left w:color="000000" w:sz="4" w:val="single"/>
              <w:bottom w:color="000000" w:sz="4" w:val="single"/>
              <w:right w:color="000000" w:sz="4" w:val="single"/>
            </w:tcBorders>
            <w:shd w:fill="auto" w:val="clear"/>
          </w:tcPr>
          <w:p w14:paraId="B0040000">
            <w:r>
              <w:t>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Верхнесвечниковского сельского поселения «Социальная поддержка граждан» (Публичные нормативные социальные выплаты гражданам)</w:t>
            </w:r>
          </w:p>
        </w:tc>
        <w:tc>
          <w:tcPr>
            <w:tcW w:type="dxa" w:w="1684"/>
            <w:tcBorders>
              <w:top w:color="000000" w:sz="4" w:val="single"/>
              <w:left w:color="000000" w:sz="4" w:val="single"/>
              <w:bottom w:color="000000" w:sz="4" w:val="single"/>
              <w:right w:color="000000" w:sz="4" w:val="single"/>
            </w:tcBorders>
            <w:shd w:fill="auto" w:val="clear"/>
          </w:tcPr>
          <w:p w14:paraId="B1040000">
            <w:pPr>
              <w:ind/>
              <w:jc w:val="center"/>
              <w:outlineLvl w:val="0"/>
            </w:pPr>
            <w:r>
              <w:t>01 1 00 10010</w:t>
            </w:r>
          </w:p>
        </w:tc>
        <w:tc>
          <w:tcPr>
            <w:tcW w:type="dxa" w:w="702"/>
            <w:tcBorders>
              <w:top w:color="000000" w:sz="4" w:val="single"/>
              <w:left w:color="000000" w:sz="4" w:val="single"/>
              <w:bottom w:color="000000" w:sz="4" w:val="single"/>
              <w:right w:color="000000" w:sz="4" w:val="single"/>
            </w:tcBorders>
            <w:shd w:fill="auto" w:val="clear"/>
          </w:tcPr>
          <w:p w14:paraId="B2040000">
            <w:pPr>
              <w:ind/>
              <w:jc w:val="center"/>
              <w:outlineLvl w:val="0"/>
            </w:pPr>
            <w:r>
              <w:t>310</w:t>
            </w:r>
          </w:p>
        </w:tc>
        <w:tc>
          <w:tcPr>
            <w:tcW w:type="dxa" w:w="561"/>
            <w:tcBorders>
              <w:top w:color="000000" w:sz="4" w:val="single"/>
              <w:left w:color="000000" w:sz="4" w:val="single"/>
              <w:bottom w:color="000000" w:sz="4" w:val="single"/>
              <w:right w:color="000000" w:sz="4" w:val="single"/>
            </w:tcBorders>
            <w:shd w:fill="auto" w:val="clear"/>
          </w:tcPr>
          <w:p w14:paraId="B3040000">
            <w:pPr>
              <w:ind/>
              <w:jc w:val="center"/>
              <w:outlineLvl w:val="0"/>
            </w:pPr>
            <w:r>
              <w:t>10</w:t>
            </w:r>
          </w:p>
        </w:tc>
        <w:tc>
          <w:tcPr>
            <w:tcW w:type="dxa" w:w="561"/>
            <w:tcBorders>
              <w:top w:color="000000" w:sz="4" w:val="single"/>
              <w:left w:color="000000" w:sz="4" w:val="single"/>
              <w:bottom w:color="000000" w:sz="4" w:val="single"/>
              <w:right w:color="000000" w:sz="4" w:val="single"/>
            </w:tcBorders>
            <w:shd w:fill="auto" w:val="clear"/>
          </w:tcPr>
          <w:p w14:paraId="B4040000">
            <w:pPr>
              <w:ind/>
              <w:jc w:val="center"/>
              <w:outlineLvl w:val="0"/>
            </w:pPr>
            <w:r>
              <w:t>01</w:t>
            </w:r>
          </w:p>
        </w:tc>
        <w:tc>
          <w:tcPr>
            <w:tcW w:type="dxa" w:w="1123"/>
            <w:tcBorders>
              <w:top w:color="000000" w:sz="4" w:val="single"/>
              <w:left w:color="000000" w:sz="4" w:val="single"/>
              <w:bottom w:color="000000" w:sz="4" w:val="single"/>
              <w:right w:color="000000" w:sz="4" w:val="single"/>
            </w:tcBorders>
            <w:shd w:fill="auto" w:val="clear"/>
          </w:tcPr>
          <w:p w14:paraId="B5040000">
            <w:pPr>
              <w:ind/>
              <w:jc w:val="center"/>
              <w:outlineLvl w:val="0"/>
            </w:pPr>
            <w:r>
              <w:t>173,3</w:t>
            </w:r>
          </w:p>
        </w:tc>
        <w:tc>
          <w:tcPr>
            <w:tcW w:type="dxa" w:w="982"/>
            <w:tcBorders>
              <w:top w:color="000000" w:sz="4" w:val="single"/>
              <w:left w:color="000000" w:sz="4" w:val="single"/>
              <w:bottom w:color="000000" w:sz="4" w:val="single"/>
              <w:right w:color="000000" w:sz="4" w:val="single"/>
            </w:tcBorders>
            <w:shd w:fill="auto" w:val="clear"/>
          </w:tcPr>
          <w:p w14:paraId="B6040000">
            <w:pPr>
              <w:ind/>
              <w:jc w:val="center"/>
              <w:outlineLvl w:val="0"/>
            </w:pPr>
            <w:r>
              <w:t>145,1</w:t>
            </w:r>
          </w:p>
        </w:tc>
        <w:tc>
          <w:tcPr>
            <w:tcW w:type="dxa" w:w="982"/>
            <w:tcBorders>
              <w:top w:color="000000" w:sz="4" w:val="single"/>
              <w:left w:color="000000" w:sz="4" w:val="single"/>
              <w:bottom w:color="000000" w:sz="4" w:val="single"/>
              <w:right w:color="000000" w:sz="4" w:val="single"/>
            </w:tcBorders>
            <w:shd w:fill="auto" w:val="clear"/>
          </w:tcPr>
          <w:p w14:paraId="B7040000">
            <w:pPr>
              <w:ind/>
              <w:jc w:val="center"/>
              <w:outlineLvl w:val="0"/>
            </w:pPr>
            <w:r>
              <w:t>0,0</w:t>
            </w:r>
          </w:p>
        </w:tc>
      </w:tr>
      <w:tr>
        <w:tc>
          <w:tcPr>
            <w:tcW w:type="dxa" w:w="4352"/>
            <w:tcBorders>
              <w:top w:color="000000" w:sz="4" w:val="single"/>
              <w:left w:color="000000" w:sz="4" w:val="single"/>
              <w:bottom w:color="000000" w:sz="4" w:val="single"/>
              <w:right w:color="000000" w:sz="4" w:val="single"/>
            </w:tcBorders>
            <w:shd w:fill="auto" w:val="clear"/>
          </w:tcPr>
          <w:p w14:paraId="B8040000">
            <w:r>
              <w:t>Муниципальная программа Верхнесвечниковского сельского поселения «Обеспечение качественными жилищно-коммунальными  услугами населения Верхнесвечниковского сельского поселения»</w:t>
            </w:r>
          </w:p>
        </w:tc>
        <w:tc>
          <w:tcPr>
            <w:tcW w:type="dxa" w:w="1684"/>
            <w:tcBorders>
              <w:top w:color="000000" w:sz="4" w:val="single"/>
              <w:left w:color="000000" w:sz="4" w:val="single"/>
              <w:bottom w:color="000000" w:sz="4" w:val="single"/>
              <w:right w:color="000000" w:sz="4" w:val="single"/>
            </w:tcBorders>
            <w:shd w:fill="auto" w:val="clear"/>
          </w:tcPr>
          <w:p w14:paraId="B9040000">
            <w:pPr>
              <w:ind/>
              <w:jc w:val="center"/>
              <w:outlineLvl w:val="0"/>
            </w:pPr>
            <w:r>
              <w:t>02 0 00 00000</w:t>
            </w:r>
          </w:p>
        </w:tc>
        <w:tc>
          <w:tcPr>
            <w:tcW w:type="dxa" w:w="702"/>
            <w:tcBorders>
              <w:top w:color="000000" w:sz="4" w:val="single"/>
              <w:left w:color="000000" w:sz="4" w:val="single"/>
              <w:bottom w:color="000000" w:sz="4" w:val="single"/>
              <w:right w:color="000000" w:sz="4" w:val="single"/>
            </w:tcBorders>
            <w:shd w:fill="auto" w:val="clear"/>
          </w:tcPr>
          <w:p w14:paraId="BA04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BB04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BC040000">
            <w:pPr>
              <w:ind/>
              <w:jc w:val="center"/>
              <w:outlineLvl w:val="0"/>
            </w:pPr>
          </w:p>
        </w:tc>
        <w:tc>
          <w:tcPr>
            <w:tcW w:type="dxa" w:w="1123"/>
            <w:tcBorders>
              <w:top w:color="000000" w:sz="4" w:val="single"/>
              <w:left w:color="000000" w:sz="4" w:val="single"/>
              <w:bottom w:color="000000" w:sz="4" w:val="single"/>
              <w:right w:color="000000" w:sz="4" w:val="single"/>
            </w:tcBorders>
            <w:shd w:fill="auto" w:val="clear"/>
          </w:tcPr>
          <w:p w14:paraId="BD040000">
            <w:pPr>
              <w:ind/>
              <w:jc w:val="center"/>
              <w:outlineLvl w:val="0"/>
            </w:pPr>
            <w:r>
              <w:t>545,3</w:t>
            </w:r>
          </w:p>
        </w:tc>
        <w:tc>
          <w:tcPr>
            <w:tcW w:type="dxa" w:w="982"/>
            <w:tcBorders>
              <w:top w:color="000000" w:sz="4" w:val="single"/>
              <w:left w:color="000000" w:sz="4" w:val="single"/>
              <w:bottom w:color="000000" w:sz="4" w:val="single"/>
              <w:right w:color="000000" w:sz="4" w:val="single"/>
            </w:tcBorders>
            <w:shd w:fill="auto" w:val="clear"/>
          </w:tcPr>
          <w:p w14:paraId="BE040000">
            <w:pPr>
              <w:ind/>
              <w:jc w:val="center"/>
              <w:outlineLvl w:val="0"/>
            </w:pPr>
            <w:r>
              <w:t>203,0</w:t>
            </w:r>
          </w:p>
        </w:tc>
        <w:tc>
          <w:tcPr>
            <w:tcW w:type="dxa" w:w="982"/>
            <w:tcBorders>
              <w:top w:color="000000" w:sz="4" w:val="single"/>
              <w:left w:color="000000" w:sz="4" w:val="single"/>
              <w:bottom w:color="000000" w:sz="4" w:val="single"/>
              <w:right w:color="000000" w:sz="4" w:val="single"/>
            </w:tcBorders>
            <w:shd w:fill="auto" w:val="clear"/>
          </w:tcPr>
          <w:p w14:paraId="BF040000">
            <w:pPr>
              <w:ind/>
              <w:jc w:val="center"/>
              <w:outlineLvl w:val="0"/>
            </w:pPr>
            <w:r>
              <w:t>208,5</w:t>
            </w:r>
          </w:p>
        </w:tc>
      </w:tr>
      <w:tr>
        <w:tc>
          <w:tcPr>
            <w:tcW w:type="dxa" w:w="4352"/>
            <w:tcBorders>
              <w:top w:color="000000" w:sz="4" w:val="single"/>
              <w:left w:color="000000" w:sz="4" w:val="single"/>
              <w:bottom w:color="000000" w:sz="4" w:val="single"/>
              <w:right w:color="000000" w:sz="4" w:val="single"/>
            </w:tcBorders>
            <w:shd w:fill="auto" w:val="clear"/>
          </w:tcPr>
          <w:p w14:paraId="C0040000">
            <w:r>
              <w:t xml:space="preserve">Подпрограмма «Создание условий для обеспечения качественными коммунальными услугами населения Верхнесвечниковского сельского поселения» муниципальной программы Верхнесвечниковского сельского </w:t>
            </w:r>
            <w:r>
              <w:t>поселения «Обеспечение качественными жилищно-коммунальными  услугами населения Верхнесвечниковского сельского поселения»</w:t>
            </w:r>
          </w:p>
        </w:tc>
        <w:tc>
          <w:tcPr>
            <w:tcW w:type="dxa" w:w="1684"/>
            <w:tcBorders>
              <w:top w:color="000000" w:sz="4" w:val="single"/>
              <w:left w:color="000000" w:sz="4" w:val="single"/>
              <w:bottom w:color="000000" w:sz="4" w:val="single"/>
              <w:right w:color="000000" w:sz="4" w:val="single"/>
            </w:tcBorders>
            <w:shd w:fill="auto" w:val="clear"/>
          </w:tcPr>
          <w:p w14:paraId="C1040000">
            <w:pPr>
              <w:rPr>
                <w:highlight w:val="yellow"/>
              </w:rPr>
            </w:pPr>
            <w:r>
              <w:t>02 1 00 00000</w:t>
            </w:r>
          </w:p>
        </w:tc>
        <w:tc>
          <w:tcPr>
            <w:tcW w:type="dxa" w:w="702"/>
            <w:tcBorders>
              <w:top w:color="000000" w:sz="4" w:val="single"/>
              <w:left w:color="000000" w:sz="4" w:val="single"/>
              <w:bottom w:color="000000" w:sz="4" w:val="single"/>
              <w:right w:color="000000" w:sz="4" w:val="single"/>
            </w:tcBorders>
            <w:shd w:fill="auto" w:val="clear"/>
          </w:tcPr>
          <w:p w14:paraId="C204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C304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C4040000">
            <w:pPr>
              <w:ind/>
              <w:jc w:val="center"/>
              <w:outlineLvl w:val="0"/>
            </w:pPr>
          </w:p>
        </w:tc>
        <w:tc>
          <w:tcPr>
            <w:tcW w:type="dxa" w:w="1123"/>
            <w:tcBorders>
              <w:top w:color="000000" w:sz="4" w:val="single"/>
              <w:left w:color="000000" w:sz="4" w:val="single"/>
              <w:bottom w:color="000000" w:sz="4" w:val="single"/>
              <w:right w:color="000000" w:sz="4" w:val="single"/>
            </w:tcBorders>
            <w:shd w:fill="auto" w:val="clear"/>
          </w:tcPr>
          <w:p w14:paraId="C5040000">
            <w:pPr>
              <w:ind/>
              <w:jc w:val="center"/>
              <w:outlineLvl w:val="0"/>
            </w:pPr>
            <w:r>
              <w:t>545,3</w:t>
            </w:r>
          </w:p>
          <w:p w14:paraId="C6040000">
            <w:pPr>
              <w:ind/>
              <w:jc w:val="center"/>
              <w:outlineLvl w:val="0"/>
            </w:pPr>
          </w:p>
        </w:tc>
        <w:tc>
          <w:tcPr>
            <w:tcW w:type="dxa" w:w="982"/>
            <w:tcBorders>
              <w:top w:color="000000" w:sz="4" w:val="single"/>
              <w:left w:color="000000" w:sz="4" w:val="single"/>
              <w:bottom w:color="000000" w:sz="4" w:val="single"/>
              <w:right w:color="000000" w:sz="4" w:val="single"/>
            </w:tcBorders>
            <w:shd w:fill="auto" w:val="clear"/>
          </w:tcPr>
          <w:p w14:paraId="C7040000">
            <w:pPr>
              <w:ind/>
              <w:jc w:val="center"/>
            </w:pPr>
            <w:r>
              <w:t>203,0</w:t>
            </w:r>
          </w:p>
        </w:tc>
        <w:tc>
          <w:tcPr>
            <w:tcW w:type="dxa" w:w="982"/>
            <w:tcBorders>
              <w:top w:color="000000" w:sz="4" w:val="single"/>
              <w:left w:color="000000" w:sz="4" w:val="single"/>
              <w:bottom w:color="000000" w:sz="4" w:val="single"/>
              <w:right w:color="000000" w:sz="4" w:val="single"/>
            </w:tcBorders>
            <w:shd w:fill="auto" w:val="clear"/>
          </w:tcPr>
          <w:p w14:paraId="C8040000">
            <w:pPr>
              <w:ind/>
              <w:jc w:val="center"/>
              <w:outlineLvl w:val="0"/>
            </w:pPr>
            <w:r>
              <w:t>208,5</w:t>
            </w:r>
          </w:p>
        </w:tc>
      </w:tr>
      <w:tr>
        <w:tc>
          <w:tcPr>
            <w:tcW w:type="dxa" w:w="4352"/>
            <w:tcBorders>
              <w:top w:color="000000" w:sz="4" w:val="single"/>
              <w:left w:color="000000" w:sz="4" w:val="single"/>
              <w:bottom w:color="000000" w:sz="4" w:val="single"/>
              <w:right w:color="000000" w:sz="4" w:val="single"/>
            </w:tcBorders>
            <w:shd w:fill="auto" w:val="clear"/>
          </w:tcPr>
          <w:p w14:paraId="C9040000">
            <w:r>
              <w:t>Прочие мероприятия в рамках муниципальной программы Верхнесвечниковского сельского поселения «Обеспечение качественными жилищно-коммунальными  услугами населения Верхнесвечниковского сельского поселения» (Иные закупки товаров, работ и услуг для обеспечения государственных (муниципальных) нужд)</w:t>
            </w:r>
          </w:p>
        </w:tc>
        <w:tc>
          <w:tcPr>
            <w:tcW w:type="dxa" w:w="1684"/>
            <w:tcBorders>
              <w:top w:color="000000" w:sz="4" w:val="single"/>
              <w:left w:color="000000" w:sz="4" w:val="single"/>
              <w:bottom w:color="000000" w:sz="4" w:val="single"/>
              <w:right w:color="000000" w:sz="4" w:val="single"/>
            </w:tcBorders>
            <w:shd w:fill="auto" w:val="clear"/>
          </w:tcPr>
          <w:p w14:paraId="CA040000">
            <w:pPr>
              <w:rPr>
                <w:highlight w:val="yellow"/>
              </w:rPr>
            </w:pPr>
            <w:r>
              <w:t>02 1 00 29990</w:t>
            </w:r>
          </w:p>
        </w:tc>
        <w:tc>
          <w:tcPr>
            <w:tcW w:type="dxa" w:w="702"/>
            <w:tcBorders>
              <w:top w:color="000000" w:sz="4" w:val="single"/>
              <w:left w:color="000000" w:sz="4" w:val="single"/>
              <w:bottom w:color="000000" w:sz="4" w:val="single"/>
              <w:right w:color="000000" w:sz="4" w:val="single"/>
            </w:tcBorders>
            <w:shd w:fill="auto" w:val="clear"/>
          </w:tcPr>
          <w:p w14:paraId="CB040000">
            <w:pPr>
              <w:ind/>
              <w:jc w:val="center"/>
              <w:outlineLvl w:val="0"/>
            </w:pPr>
            <w:r>
              <w:t>240</w:t>
            </w:r>
          </w:p>
        </w:tc>
        <w:tc>
          <w:tcPr>
            <w:tcW w:type="dxa" w:w="561"/>
            <w:tcBorders>
              <w:top w:color="000000" w:sz="4" w:val="single"/>
              <w:left w:color="000000" w:sz="4" w:val="single"/>
              <w:bottom w:color="000000" w:sz="4" w:val="single"/>
              <w:right w:color="000000" w:sz="4" w:val="single"/>
            </w:tcBorders>
            <w:shd w:fill="auto" w:val="clear"/>
          </w:tcPr>
          <w:p w14:paraId="CC040000">
            <w:pPr>
              <w:ind/>
              <w:jc w:val="center"/>
              <w:outlineLvl w:val="0"/>
            </w:pPr>
            <w:r>
              <w:t>05</w:t>
            </w:r>
          </w:p>
        </w:tc>
        <w:tc>
          <w:tcPr>
            <w:tcW w:type="dxa" w:w="561"/>
            <w:tcBorders>
              <w:top w:color="000000" w:sz="4" w:val="single"/>
              <w:left w:color="000000" w:sz="4" w:val="single"/>
              <w:bottom w:color="000000" w:sz="4" w:val="single"/>
              <w:right w:color="000000" w:sz="4" w:val="single"/>
            </w:tcBorders>
            <w:shd w:fill="auto" w:val="clear"/>
          </w:tcPr>
          <w:p w14:paraId="CD040000">
            <w:pPr>
              <w:ind/>
              <w:jc w:val="center"/>
              <w:outlineLvl w:val="0"/>
            </w:pPr>
            <w:r>
              <w:t>03</w:t>
            </w:r>
          </w:p>
        </w:tc>
        <w:tc>
          <w:tcPr>
            <w:tcW w:type="dxa" w:w="1123"/>
            <w:tcBorders>
              <w:top w:color="000000" w:sz="4" w:val="single"/>
              <w:left w:color="000000" w:sz="4" w:val="single"/>
              <w:bottom w:color="000000" w:sz="4" w:val="single"/>
              <w:right w:color="000000" w:sz="4" w:val="single"/>
            </w:tcBorders>
            <w:shd w:fill="auto" w:val="clear"/>
          </w:tcPr>
          <w:p w14:paraId="CE040000">
            <w:pPr>
              <w:ind/>
              <w:jc w:val="center"/>
              <w:outlineLvl w:val="0"/>
            </w:pPr>
            <w:r>
              <w:t>519,0</w:t>
            </w:r>
          </w:p>
        </w:tc>
        <w:tc>
          <w:tcPr>
            <w:tcW w:type="dxa" w:w="982"/>
            <w:tcBorders>
              <w:top w:color="000000" w:sz="4" w:val="single"/>
              <w:left w:color="000000" w:sz="4" w:val="single"/>
              <w:bottom w:color="000000" w:sz="4" w:val="single"/>
              <w:right w:color="000000" w:sz="4" w:val="single"/>
            </w:tcBorders>
            <w:shd w:fill="auto" w:val="clear"/>
          </w:tcPr>
          <w:p w14:paraId="CF040000">
            <w:pPr>
              <w:ind/>
              <w:jc w:val="center"/>
              <w:outlineLvl w:val="0"/>
            </w:pPr>
            <w:r>
              <w:t>203,0</w:t>
            </w:r>
          </w:p>
        </w:tc>
        <w:tc>
          <w:tcPr>
            <w:tcW w:type="dxa" w:w="982"/>
            <w:tcBorders>
              <w:top w:color="000000" w:sz="4" w:val="single"/>
              <w:left w:color="000000" w:sz="4" w:val="single"/>
              <w:bottom w:color="000000" w:sz="4" w:val="single"/>
              <w:right w:color="000000" w:sz="4" w:val="single"/>
            </w:tcBorders>
            <w:shd w:fill="auto" w:val="clear"/>
          </w:tcPr>
          <w:p w14:paraId="D0040000">
            <w:pPr>
              <w:ind/>
              <w:jc w:val="center"/>
              <w:outlineLvl w:val="0"/>
            </w:pPr>
            <w:r>
              <w:t>208,5</w:t>
            </w:r>
          </w:p>
        </w:tc>
      </w:tr>
      <w:tr>
        <w:tc>
          <w:tcPr>
            <w:tcW w:type="dxa" w:w="4352"/>
            <w:tcBorders>
              <w:top w:color="000000" w:sz="4" w:val="single"/>
              <w:left w:color="000000" w:sz="4" w:val="single"/>
              <w:bottom w:color="000000" w:sz="4" w:val="single"/>
              <w:right w:color="000000" w:sz="4" w:val="single"/>
            </w:tcBorders>
            <w:shd w:fill="auto" w:val="clear"/>
          </w:tcPr>
          <w:p w14:paraId="D1040000">
            <w: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муниципальной программы Верхнесвечниковского сельского поселения «Обеспечение качественными жилищно-коммунальными  услугами населения Верхнесвечниковского сельского поселения» (Иные межбюджетные трансферты)</w:t>
            </w:r>
          </w:p>
        </w:tc>
        <w:tc>
          <w:tcPr>
            <w:tcW w:type="dxa" w:w="1684"/>
            <w:tcBorders>
              <w:top w:color="000000" w:sz="4" w:val="single"/>
              <w:left w:color="000000" w:sz="4" w:val="single"/>
              <w:bottom w:color="000000" w:sz="4" w:val="single"/>
              <w:right w:color="000000" w:sz="4" w:val="single"/>
            </w:tcBorders>
            <w:shd w:fill="auto" w:val="clear"/>
          </w:tcPr>
          <w:p w14:paraId="D2040000">
            <w:pPr>
              <w:ind/>
              <w:jc w:val="center"/>
              <w:outlineLvl w:val="0"/>
            </w:pPr>
            <w:r>
              <w:t>02 1 00 86010</w:t>
            </w:r>
          </w:p>
        </w:tc>
        <w:tc>
          <w:tcPr>
            <w:tcW w:type="dxa" w:w="702"/>
            <w:tcBorders>
              <w:top w:color="000000" w:sz="4" w:val="single"/>
              <w:left w:color="000000" w:sz="4" w:val="single"/>
              <w:bottom w:color="000000" w:sz="4" w:val="single"/>
              <w:right w:color="000000" w:sz="4" w:val="single"/>
            </w:tcBorders>
            <w:shd w:fill="auto" w:val="clear"/>
          </w:tcPr>
          <w:p w14:paraId="D3040000">
            <w:pPr>
              <w:ind/>
              <w:jc w:val="center"/>
              <w:outlineLvl w:val="0"/>
            </w:pPr>
            <w:r>
              <w:t>540</w:t>
            </w:r>
          </w:p>
        </w:tc>
        <w:tc>
          <w:tcPr>
            <w:tcW w:type="dxa" w:w="561"/>
            <w:tcBorders>
              <w:top w:color="000000" w:sz="4" w:val="single"/>
              <w:left w:color="000000" w:sz="4" w:val="single"/>
              <w:bottom w:color="000000" w:sz="4" w:val="single"/>
              <w:right w:color="000000" w:sz="4" w:val="single"/>
            </w:tcBorders>
            <w:shd w:fill="auto" w:val="clear"/>
          </w:tcPr>
          <w:p w14:paraId="D4040000">
            <w:pPr>
              <w:ind/>
              <w:jc w:val="center"/>
              <w:outlineLvl w:val="0"/>
            </w:pPr>
            <w:r>
              <w:t>05</w:t>
            </w:r>
          </w:p>
        </w:tc>
        <w:tc>
          <w:tcPr>
            <w:tcW w:type="dxa" w:w="561"/>
            <w:tcBorders>
              <w:top w:color="000000" w:sz="4" w:val="single"/>
              <w:left w:color="000000" w:sz="4" w:val="single"/>
              <w:bottom w:color="000000" w:sz="4" w:val="single"/>
              <w:right w:color="000000" w:sz="4" w:val="single"/>
            </w:tcBorders>
            <w:shd w:fill="auto" w:val="clear"/>
          </w:tcPr>
          <w:p w14:paraId="D5040000">
            <w:pPr>
              <w:ind/>
              <w:jc w:val="center"/>
              <w:outlineLvl w:val="0"/>
            </w:pPr>
            <w:r>
              <w:t>02</w:t>
            </w:r>
          </w:p>
        </w:tc>
        <w:tc>
          <w:tcPr>
            <w:tcW w:type="dxa" w:w="1123"/>
            <w:tcBorders>
              <w:top w:color="000000" w:sz="4" w:val="single"/>
              <w:left w:color="000000" w:sz="4" w:val="single"/>
              <w:bottom w:color="000000" w:sz="4" w:val="single"/>
              <w:right w:color="000000" w:sz="4" w:val="single"/>
            </w:tcBorders>
            <w:shd w:fill="auto" w:val="clear"/>
          </w:tcPr>
          <w:p w14:paraId="D6040000">
            <w:pPr>
              <w:ind/>
              <w:jc w:val="center"/>
              <w:outlineLvl w:val="0"/>
            </w:pPr>
            <w:r>
              <w:t>26,3</w:t>
            </w:r>
          </w:p>
        </w:tc>
        <w:tc>
          <w:tcPr>
            <w:tcW w:type="dxa" w:w="982"/>
            <w:tcBorders>
              <w:top w:color="000000" w:sz="4" w:val="single"/>
              <w:left w:color="000000" w:sz="4" w:val="single"/>
              <w:bottom w:color="000000" w:sz="4" w:val="single"/>
              <w:right w:color="000000" w:sz="4" w:val="single"/>
            </w:tcBorders>
            <w:shd w:fill="auto" w:val="clear"/>
          </w:tcPr>
          <w:p w14:paraId="D7040000">
            <w:pPr>
              <w:ind/>
              <w:jc w:val="center"/>
              <w:outlineLvl w:val="0"/>
            </w:pPr>
            <w:r>
              <w:t>0,0</w:t>
            </w:r>
          </w:p>
        </w:tc>
        <w:tc>
          <w:tcPr>
            <w:tcW w:type="dxa" w:w="982"/>
            <w:tcBorders>
              <w:top w:color="000000" w:sz="4" w:val="single"/>
              <w:left w:color="000000" w:sz="4" w:val="single"/>
              <w:bottom w:color="000000" w:sz="4" w:val="single"/>
              <w:right w:color="000000" w:sz="4" w:val="single"/>
            </w:tcBorders>
            <w:shd w:fill="auto" w:val="clear"/>
          </w:tcPr>
          <w:p w14:paraId="D8040000">
            <w:pPr>
              <w:ind/>
              <w:jc w:val="center"/>
              <w:outlineLvl w:val="0"/>
            </w:pPr>
            <w:r>
              <w:t>0,0</w:t>
            </w:r>
          </w:p>
        </w:tc>
      </w:tr>
      <w:tr>
        <w:tc>
          <w:tcPr>
            <w:tcW w:type="dxa" w:w="4352"/>
            <w:tcBorders>
              <w:top w:color="000000" w:sz="4" w:val="single"/>
              <w:left w:color="000000" w:sz="4" w:val="single"/>
              <w:bottom w:color="000000" w:sz="4" w:val="single"/>
              <w:right w:color="000000" w:sz="4" w:val="single"/>
            </w:tcBorders>
            <w:shd w:fill="auto" w:val="clear"/>
          </w:tcPr>
          <w:p w14:paraId="D9040000">
            <w:r>
              <w:t>Муниципальная программа Верхнесвечниковского сельского поселения  «Развитие культуры»</w:t>
            </w:r>
          </w:p>
        </w:tc>
        <w:tc>
          <w:tcPr>
            <w:tcW w:type="dxa" w:w="1684"/>
            <w:tcBorders>
              <w:top w:color="000000" w:sz="4" w:val="single"/>
              <w:left w:color="000000" w:sz="4" w:val="single"/>
              <w:bottom w:color="000000" w:sz="4" w:val="single"/>
              <w:right w:color="000000" w:sz="4" w:val="single"/>
            </w:tcBorders>
            <w:shd w:fill="auto" w:val="clear"/>
          </w:tcPr>
          <w:p w14:paraId="DA040000">
            <w:pPr>
              <w:ind/>
              <w:jc w:val="center"/>
              <w:outlineLvl w:val="0"/>
            </w:pPr>
            <w:r>
              <w:t>05 0 00 00000</w:t>
            </w:r>
          </w:p>
        </w:tc>
        <w:tc>
          <w:tcPr>
            <w:tcW w:type="dxa" w:w="702"/>
            <w:tcBorders>
              <w:top w:color="000000" w:sz="4" w:val="single"/>
              <w:left w:color="000000" w:sz="4" w:val="single"/>
              <w:bottom w:color="000000" w:sz="4" w:val="single"/>
              <w:right w:color="000000" w:sz="4" w:val="single"/>
            </w:tcBorders>
            <w:shd w:fill="auto" w:val="clear"/>
          </w:tcPr>
          <w:p w14:paraId="DB04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DC04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DD040000">
            <w:pPr>
              <w:ind/>
              <w:jc w:val="center"/>
              <w:outlineLvl w:val="0"/>
            </w:pPr>
          </w:p>
        </w:tc>
        <w:tc>
          <w:tcPr>
            <w:tcW w:type="dxa" w:w="1123"/>
            <w:tcBorders>
              <w:top w:color="000000" w:sz="4" w:val="single"/>
              <w:left w:color="000000" w:sz="4" w:val="single"/>
              <w:bottom w:color="000000" w:sz="4" w:val="single"/>
              <w:right w:color="000000" w:sz="4" w:val="single"/>
            </w:tcBorders>
            <w:shd w:fill="auto" w:val="clear"/>
          </w:tcPr>
          <w:p w14:paraId="DE040000">
            <w:pPr>
              <w:ind/>
              <w:jc w:val="center"/>
            </w:pPr>
            <w:r>
              <w:t>1 921,8</w:t>
            </w:r>
          </w:p>
        </w:tc>
        <w:tc>
          <w:tcPr>
            <w:tcW w:type="dxa" w:w="982"/>
            <w:tcBorders>
              <w:top w:color="000000" w:sz="4" w:val="single"/>
              <w:left w:color="000000" w:sz="4" w:val="single"/>
              <w:bottom w:color="000000" w:sz="4" w:val="single"/>
              <w:right w:color="000000" w:sz="4" w:val="single"/>
            </w:tcBorders>
            <w:shd w:fill="auto" w:val="clear"/>
          </w:tcPr>
          <w:p w14:paraId="DF040000">
            <w:r>
              <w:t>2 045,9</w:t>
            </w:r>
          </w:p>
        </w:tc>
        <w:tc>
          <w:tcPr>
            <w:tcW w:type="dxa" w:w="982"/>
            <w:tcBorders>
              <w:top w:color="000000" w:sz="4" w:val="single"/>
              <w:left w:color="000000" w:sz="4" w:val="single"/>
              <w:bottom w:color="000000" w:sz="4" w:val="single"/>
              <w:right w:color="000000" w:sz="4" w:val="single"/>
            </w:tcBorders>
            <w:shd w:fill="auto" w:val="clear"/>
          </w:tcPr>
          <w:p w14:paraId="E0040000">
            <w:pPr>
              <w:ind/>
              <w:jc w:val="center"/>
              <w:outlineLvl w:val="0"/>
            </w:pPr>
            <w:r>
              <w:t>2 045,9</w:t>
            </w:r>
          </w:p>
        </w:tc>
      </w:tr>
      <w:tr>
        <w:tc>
          <w:tcPr>
            <w:tcW w:type="dxa" w:w="4352"/>
            <w:tcBorders>
              <w:top w:color="000000" w:sz="4" w:val="single"/>
              <w:left w:color="000000" w:sz="4" w:val="single"/>
              <w:bottom w:color="000000" w:sz="4" w:val="single"/>
              <w:right w:color="000000" w:sz="4" w:val="single"/>
            </w:tcBorders>
            <w:shd w:fill="auto" w:val="clear"/>
          </w:tcPr>
          <w:p w14:paraId="E1040000">
            <w:r>
              <w:t>Подпрограмма «Развитие культуры» муниципальной программы Верхнесвечниковского сельского поселения  «Развитие культуры»</w:t>
            </w:r>
          </w:p>
        </w:tc>
        <w:tc>
          <w:tcPr>
            <w:tcW w:type="dxa" w:w="1684"/>
            <w:tcBorders>
              <w:top w:color="000000" w:sz="4" w:val="single"/>
              <w:left w:color="000000" w:sz="4" w:val="single"/>
              <w:bottom w:color="000000" w:sz="4" w:val="single"/>
              <w:right w:color="000000" w:sz="4" w:val="single"/>
            </w:tcBorders>
            <w:shd w:fill="auto" w:val="clear"/>
          </w:tcPr>
          <w:p w14:paraId="E2040000">
            <w:pPr>
              <w:ind/>
              <w:jc w:val="center"/>
              <w:outlineLvl w:val="0"/>
            </w:pPr>
            <w:r>
              <w:t>05 1 00 00000</w:t>
            </w:r>
          </w:p>
        </w:tc>
        <w:tc>
          <w:tcPr>
            <w:tcW w:type="dxa" w:w="702"/>
            <w:tcBorders>
              <w:top w:color="000000" w:sz="4" w:val="single"/>
              <w:left w:color="000000" w:sz="4" w:val="single"/>
              <w:bottom w:color="000000" w:sz="4" w:val="single"/>
              <w:right w:color="000000" w:sz="4" w:val="single"/>
            </w:tcBorders>
            <w:shd w:fill="auto" w:val="clear"/>
          </w:tcPr>
          <w:p w14:paraId="E304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E404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E5040000">
            <w:pPr>
              <w:ind/>
              <w:jc w:val="center"/>
              <w:outlineLvl w:val="0"/>
            </w:pPr>
          </w:p>
        </w:tc>
        <w:tc>
          <w:tcPr>
            <w:tcW w:type="dxa" w:w="1123"/>
            <w:tcBorders>
              <w:top w:color="000000" w:sz="4" w:val="single"/>
              <w:left w:color="000000" w:sz="4" w:val="single"/>
              <w:bottom w:color="000000" w:sz="4" w:val="single"/>
              <w:right w:color="000000" w:sz="4" w:val="single"/>
            </w:tcBorders>
            <w:shd w:fill="auto" w:val="clear"/>
          </w:tcPr>
          <w:p w14:paraId="E6040000">
            <w:pPr>
              <w:ind/>
              <w:jc w:val="center"/>
            </w:pPr>
            <w:r>
              <w:t>1 921,8</w:t>
            </w:r>
          </w:p>
        </w:tc>
        <w:tc>
          <w:tcPr>
            <w:tcW w:type="dxa" w:w="982"/>
            <w:tcBorders>
              <w:top w:color="000000" w:sz="4" w:val="single"/>
              <w:left w:color="000000" w:sz="4" w:val="single"/>
              <w:bottom w:color="000000" w:sz="4" w:val="single"/>
              <w:right w:color="000000" w:sz="4" w:val="single"/>
            </w:tcBorders>
            <w:shd w:fill="auto" w:val="clear"/>
          </w:tcPr>
          <w:p w14:paraId="E7040000">
            <w:r>
              <w:t>2 045,9</w:t>
            </w:r>
          </w:p>
        </w:tc>
        <w:tc>
          <w:tcPr>
            <w:tcW w:type="dxa" w:w="982"/>
            <w:tcBorders>
              <w:top w:color="000000" w:sz="4" w:val="single"/>
              <w:left w:color="000000" w:sz="4" w:val="single"/>
              <w:bottom w:color="000000" w:sz="4" w:val="single"/>
              <w:right w:color="000000" w:sz="4" w:val="single"/>
            </w:tcBorders>
            <w:shd w:fill="auto" w:val="clear"/>
          </w:tcPr>
          <w:p w14:paraId="E8040000">
            <w:pPr>
              <w:ind/>
              <w:jc w:val="center"/>
              <w:outlineLvl w:val="0"/>
            </w:pPr>
            <w:r>
              <w:t>2 045,9</w:t>
            </w:r>
          </w:p>
        </w:tc>
      </w:tr>
      <w:tr>
        <w:tc>
          <w:tcPr>
            <w:tcW w:type="dxa" w:w="4352"/>
            <w:tcBorders>
              <w:top w:color="000000" w:sz="4" w:val="single"/>
              <w:left w:color="000000" w:sz="4" w:val="single"/>
              <w:bottom w:color="000000" w:sz="4" w:val="single"/>
              <w:right w:color="000000" w:sz="4" w:val="single"/>
            </w:tcBorders>
            <w:shd w:fill="auto" w:val="clear"/>
          </w:tcPr>
          <w:p w14:paraId="E9040000">
            <w:r>
              <w:t>Расходы на обеспечение деятельности (оказание услуг) муниципального бюджетного учреждения Верхнесвечниковского сельского поселения  в рамках подпрограммы «Развитие культуры» муниципальной программы Верхнесвечниковского сельского поселения  «Развитие культуры» (Субсидии бюджетным учреждениям)</w:t>
            </w:r>
          </w:p>
        </w:tc>
        <w:tc>
          <w:tcPr>
            <w:tcW w:type="dxa" w:w="1684"/>
            <w:tcBorders>
              <w:top w:color="000000" w:sz="4" w:val="single"/>
              <w:left w:color="000000" w:sz="4" w:val="single"/>
              <w:bottom w:color="000000" w:sz="4" w:val="single"/>
              <w:right w:color="000000" w:sz="4" w:val="single"/>
            </w:tcBorders>
            <w:shd w:fill="auto" w:val="clear"/>
          </w:tcPr>
          <w:p w14:paraId="EA040000">
            <w:pPr>
              <w:ind/>
              <w:jc w:val="center"/>
              <w:outlineLvl w:val="0"/>
            </w:pPr>
            <w:r>
              <w:t>05 1 00 00590</w:t>
            </w:r>
          </w:p>
        </w:tc>
        <w:tc>
          <w:tcPr>
            <w:tcW w:type="dxa" w:w="702"/>
            <w:tcBorders>
              <w:top w:color="000000" w:sz="4" w:val="single"/>
              <w:left w:color="000000" w:sz="4" w:val="single"/>
              <w:bottom w:color="000000" w:sz="4" w:val="single"/>
              <w:right w:color="000000" w:sz="4" w:val="single"/>
            </w:tcBorders>
            <w:shd w:fill="auto" w:val="clear"/>
          </w:tcPr>
          <w:p w14:paraId="EB040000">
            <w:pPr>
              <w:ind/>
              <w:jc w:val="center"/>
              <w:outlineLvl w:val="0"/>
            </w:pPr>
            <w:r>
              <w:t>610</w:t>
            </w:r>
          </w:p>
        </w:tc>
        <w:tc>
          <w:tcPr>
            <w:tcW w:type="dxa" w:w="561"/>
            <w:tcBorders>
              <w:top w:color="000000" w:sz="4" w:val="single"/>
              <w:left w:color="000000" w:sz="4" w:val="single"/>
              <w:bottom w:color="000000" w:sz="4" w:val="single"/>
              <w:right w:color="000000" w:sz="4" w:val="single"/>
            </w:tcBorders>
            <w:shd w:fill="auto" w:val="clear"/>
          </w:tcPr>
          <w:p w14:paraId="EC040000">
            <w:pPr>
              <w:ind/>
              <w:jc w:val="center"/>
              <w:outlineLvl w:val="0"/>
            </w:pPr>
            <w:r>
              <w:t>08</w:t>
            </w:r>
          </w:p>
        </w:tc>
        <w:tc>
          <w:tcPr>
            <w:tcW w:type="dxa" w:w="561"/>
            <w:tcBorders>
              <w:top w:color="000000" w:sz="4" w:val="single"/>
              <w:left w:color="000000" w:sz="4" w:val="single"/>
              <w:bottom w:color="000000" w:sz="4" w:val="single"/>
              <w:right w:color="000000" w:sz="4" w:val="single"/>
            </w:tcBorders>
            <w:shd w:fill="auto" w:val="clear"/>
          </w:tcPr>
          <w:p w14:paraId="ED040000">
            <w:pPr>
              <w:ind/>
              <w:jc w:val="center"/>
              <w:outlineLvl w:val="0"/>
            </w:pPr>
            <w:r>
              <w:t>01</w:t>
            </w:r>
          </w:p>
        </w:tc>
        <w:tc>
          <w:tcPr>
            <w:tcW w:type="dxa" w:w="1123"/>
            <w:tcBorders>
              <w:top w:color="000000" w:sz="4" w:val="single"/>
              <w:left w:color="000000" w:sz="4" w:val="single"/>
              <w:bottom w:color="000000" w:sz="4" w:val="single"/>
              <w:right w:color="000000" w:sz="4" w:val="single"/>
            </w:tcBorders>
            <w:shd w:fill="auto" w:val="clear"/>
          </w:tcPr>
          <w:p w14:paraId="EE040000">
            <w:pPr>
              <w:ind/>
              <w:jc w:val="center"/>
            </w:pPr>
            <w:r>
              <w:t>1 921,8</w:t>
            </w:r>
          </w:p>
        </w:tc>
        <w:tc>
          <w:tcPr>
            <w:tcW w:type="dxa" w:w="982"/>
            <w:tcBorders>
              <w:top w:color="000000" w:sz="4" w:val="single"/>
              <w:left w:color="000000" w:sz="4" w:val="single"/>
              <w:bottom w:color="000000" w:sz="4" w:val="single"/>
              <w:right w:color="000000" w:sz="4" w:val="single"/>
            </w:tcBorders>
            <w:shd w:fill="auto" w:val="clear"/>
          </w:tcPr>
          <w:p w14:paraId="EF040000">
            <w:r>
              <w:t>2 045,9</w:t>
            </w:r>
          </w:p>
        </w:tc>
        <w:tc>
          <w:tcPr>
            <w:tcW w:type="dxa" w:w="982"/>
            <w:tcBorders>
              <w:top w:color="000000" w:sz="4" w:val="single"/>
              <w:left w:color="000000" w:sz="4" w:val="single"/>
              <w:bottom w:color="000000" w:sz="4" w:val="single"/>
              <w:right w:color="000000" w:sz="4" w:val="single"/>
            </w:tcBorders>
            <w:shd w:fill="auto" w:val="clear"/>
          </w:tcPr>
          <w:p w14:paraId="F0040000">
            <w:pPr>
              <w:ind/>
              <w:jc w:val="center"/>
              <w:outlineLvl w:val="0"/>
            </w:pPr>
            <w:r>
              <w:t>2 045,9</w:t>
            </w:r>
          </w:p>
        </w:tc>
      </w:tr>
      <w:tr>
        <w:tc>
          <w:tcPr>
            <w:tcW w:type="dxa" w:w="4352"/>
            <w:tcBorders>
              <w:top w:color="000000" w:sz="4" w:val="single"/>
              <w:left w:color="000000" w:sz="4" w:val="single"/>
              <w:bottom w:color="000000" w:sz="4" w:val="single"/>
              <w:right w:color="000000" w:sz="4" w:val="single"/>
            </w:tcBorders>
            <w:shd w:fill="auto" w:val="clear"/>
          </w:tcPr>
          <w:p w14:paraId="F1040000">
            <w:r>
              <w:t>Муниципальная программа Верхнесвечниковского сельского поселения  «Развитие транспортной системы»</w:t>
            </w:r>
          </w:p>
        </w:tc>
        <w:tc>
          <w:tcPr>
            <w:tcW w:type="dxa" w:w="1684"/>
            <w:tcBorders>
              <w:top w:color="000000" w:sz="4" w:val="single"/>
              <w:left w:color="000000" w:sz="4" w:val="single"/>
              <w:bottom w:color="000000" w:sz="4" w:val="single"/>
              <w:right w:color="000000" w:sz="4" w:val="single"/>
            </w:tcBorders>
            <w:shd w:fill="auto" w:val="clear"/>
          </w:tcPr>
          <w:p w14:paraId="F2040000">
            <w:pPr>
              <w:ind/>
              <w:jc w:val="center"/>
              <w:outlineLvl w:val="0"/>
            </w:pPr>
            <w:r>
              <w:t>06 0 00 00000</w:t>
            </w:r>
          </w:p>
        </w:tc>
        <w:tc>
          <w:tcPr>
            <w:tcW w:type="dxa" w:w="702"/>
            <w:tcBorders>
              <w:top w:color="000000" w:sz="4" w:val="single"/>
              <w:left w:color="000000" w:sz="4" w:val="single"/>
              <w:bottom w:color="000000" w:sz="4" w:val="single"/>
              <w:right w:color="000000" w:sz="4" w:val="single"/>
            </w:tcBorders>
            <w:shd w:fill="auto" w:val="clear"/>
          </w:tcPr>
          <w:p w14:paraId="F304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F404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F5040000">
            <w:pPr>
              <w:ind/>
              <w:jc w:val="center"/>
              <w:outlineLvl w:val="0"/>
            </w:pPr>
          </w:p>
        </w:tc>
        <w:tc>
          <w:tcPr>
            <w:tcW w:type="dxa" w:w="1123"/>
            <w:tcBorders>
              <w:top w:color="000000" w:sz="4" w:val="single"/>
              <w:left w:color="000000" w:sz="4" w:val="single"/>
              <w:bottom w:color="000000" w:sz="4" w:val="single"/>
              <w:right w:color="000000" w:sz="4" w:val="single"/>
            </w:tcBorders>
            <w:shd w:fill="auto" w:val="clear"/>
          </w:tcPr>
          <w:p w14:paraId="F6040000">
            <w:pPr>
              <w:ind/>
              <w:jc w:val="center"/>
              <w:outlineLvl w:val="0"/>
            </w:pPr>
            <w:r>
              <w:t>758,7</w:t>
            </w:r>
          </w:p>
        </w:tc>
        <w:tc>
          <w:tcPr>
            <w:tcW w:type="dxa" w:w="982"/>
            <w:tcBorders>
              <w:top w:color="000000" w:sz="4" w:val="single"/>
              <w:left w:color="000000" w:sz="4" w:val="single"/>
              <w:bottom w:color="000000" w:sz="4" w:val="single"/>
              <w:right w:color="000000" w:sz="4" w:val="single"/>
            </w:tcBorders>
            <w:shd w:fill="auto" w:val="clear"/>
          </w:tcPr>
          <w:p w14:paraId="F7040000">
            <w:pPr>
              <w:ind/>
              <w:jc w:val="center"/>
              <w:outlineLvl w:val="0"/>
            </w:pPr>
            <w:r>
              <w:t>0,0</w:t>
            </w:r>
          </w:p>
        </w:tc>
        <w:tc>
          <w:tcPr>
            <w:tcW w:type="dxa" w:w="982"/>
            <w:tcBorders>
              <w:top w:color="000000" w:sz="4" w:val="single"/>
              <w:left w:color="000000" w:sz="4" w:val="single"/>
              <w:bottom w:color="000000" w:sz="4" w:val="single"/>
              <w:right w:color="000000" w:sz="4" w:val="single"/>
            </w:tcBorders>
            <w:shd w:fill="auto" w:val="clear"/>
          </w:tcPr>
          <w:p w14:paraId="F8040000">
            <w:pPr>
              <w:ind/>
              <w:jc w:val="center"/>
              <w:outlineLvl w:val="0"/>
            </w:pPr>
            <w:r>
              <w:t>0,0</w:t>
            </w:r>
          </w:p>
        </w:tc>
      </w:tr>
      <w:tr>
        <w:tc>
          <w:tcPr>
            <w:tcW w:type="dxa" w:w="4352"/>
            <w:tcBorders>
              <w:top w:color="000000" w:sz="4" w:val="single"/>
              <w:left w:color="000000" w:sz="4" w:val="single"/>
              <w:bottom w:color="000000" w:sz="4" w:val="single"/>
              <w:right w:color="000000" w:sz="4" w:val="single"/>
            </w:tcBorders>
            <w:shd w:fill="auto" w:val="clear"/>
          </w:tcPr>
          <w:p w14:paraId="F9040000">
            <w:r>
              <w:t xml:space="preserve">Подпрограмма «Развитие транспортной </w:t>
            </w:r>
            <w:r>
              <w:t>инфраструктуры Верхнесвечниковского сельского поселения» муниципальной программы Верхнесвечниковского сельского поселения  «Развитие транспортной системы»</w:t>
            </w:r>
          </w:p>
        </w:tc>
        <w:tc>
          <w:tcPr>
            <w:tcW w:type="dxa" w:w="1684"/>
            <w:tcBorders>
              <w:top w:color="000000" w:sz="4" w:val="single"/>
              <w:left w:color="000000" w:sz="4" w:val="single"/>
              <w:bottom w:color="000000" w:sz="4" w:val="single"/>
              <w:right w:color="000000" w:sz="4" w:val="single"/>
            </w:tcBorders>
            <w:shd w:fill="auto" w:val="clear"/>
          </w:tcPr>
          <w:p w14:paraId="FA040000">
            <w:pPr>
              <w:ind/>
              <w:jc w:val="center"/>
              <w:outlineLvl w:val="0"/>
            </w:pPr>
            <w:r>
              <w:t>06 1 00 00000</w:t>
            </w:r>
          </w:p>
        </w:tc>
        <w:tc>
          <w:tcPr>
            <w:tcW w:type="dxa" w:w="702"/>
            <w:tcBorders>
              <w:top w:color="000000" w:sz="4" w:val="single"/>
              <w:left w:color="000000" w:sz="4" w:val="single"/>
              <w:bottom w:color="000000" w:sz="4" w:val="single"/>
              <w:right w:color="000000" w:sz="4" w:val="single"/>
            </w:tcBorders>
            <w:shd w:fill="auto" w:val="clear"/>
          </w:tcPr>
          <w:p w14:paraId="FB04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FC04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FD040000">
            <w:pPr>
              <w:ind/>
              <w:jc w:val="center"/>
              <w:outlineLvl w:val="0"/>
            </w:pPr>
          </w:p>
        </w:tc>
        <w:tc>
          <w:tcPr>
            <w:tcW w:type="dxa" w:w="1123"/>
            <w:tcBorders>
              <w:top w:color="000000" w:sz="4" w:val="single"/>
              <w:left w:color="000000" w:sz="4" w:val="single"/>
              <w:bottom w:color="000000" w:sz="4" w:val="single"/>
              <w:right w:color="000000" w:sz="4" w:val="single"/>
            </w:tcBorders>
            <w:shd w:fill="auto" w:val="clear"/>
          </w:tcPr>
          <w:p w14:paraId="FE040000">
            <w:pPr>
              <w:ind/>
              <w:jc w:val="center"/>
            </w:pPr>
            <w:r>
              <w:t>758,7</w:t>
            </w:r>
          </w:p>
        </w:tc>
        <w:tc>
          <w:tcPr>
            <w:tcW w:type="dxa" w:w="982"/>
            <w:tcBorders>
              <w:top w:color="000000" w:sz="4" w:val="single"/>
              <w:left w:color="000000" w:sz="4" w:val="single"/>
              <w:bottom w:color="000000" w:sz="4" w:val="single"/>
              <w:right w:color="000000" w:sz="4" w:val="single"/>
            </w:tcBorders>
            <w:shd w:fill="auto" w:val="clear"/>
          </w:tcPr>
          <w:p w14:paraId="FF040000">
            <w:pPr>
              <w:ind/>
              <w:jc w:val="center"/>
              <w:outlineLvl w:val="0"/>
            </w:pPr>
            <w:r>
              <w:t>0,0</w:t>
            </w:r>
          </w:p>
        </w:tc>
        <w:tc>
          <w:tcPr>
            <w:tcW w:type="dxa" w:w="982"/>
            <w:tcBorders>
              <w:top w:color="000000" w:sz="4" w:val="single"/>
              <w:left w:color="000000" w:sz="4" w:val="single"/>
              <w:bottom w:color="000000" w:sz="4" w:val="single"/>
              <w:right w:color="000000" w:sz="4" w:val="single"/>
            </w:tcBorders>
            <w:shd w:fill="auto" w:val="clear"/>
          </w:tcPr>
          <w:p w14:paraId="00050000">
            <w:pPr>
              <w:ind/>
              <w:jc w:val="center"/>
              <w:outlineLvl w:val="0"/>
            </w:pPr>
            <w:r>
              <w:t>0,0</w:t>
            </w:r>
          </w:p>
        </w:tc>
      </w:tr>
      <w:tr>
        <w:tc>
          <w:tcPr>
            <w:tcW w:type="dxa" w:w="4352"/>
            <w:tcBorders>
              <w:top w:color="000000" w:sz="4" w:val="single"/>
              <w:left w:color="000000" w:sz="4" w:val="single"/>
              <w:bottom w:color="000000" w:sz="4" w:val="single"/>
              <w:right w:color="000000" w:sz="4" w:val="single"/>
            </w:tcBorders>
            <w:shd w:fill="auto" w:val="clear"/>
          </w:tcPr>
          <w:p w14:paraId="01050000">
            <w:r>
              <w:t>Расходы на текущий ремонт и содержание автомобильных дорог в рамках подпрограммы «Развитие транспортной инфраструктуры Верхнесвечниковского сельского поселения» муниципальной программы Верхнесвечниковского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type="dxa" w:w="1684"/>
            <w:tcBorders>
              <w:top w:color="000000" w:sz="4" w:val="single"/>
              <w:left w:color="000000" w:sz="4" w:val="single"/>
              <w:bottom w:color="000000" w:sz="4" w:val="single"/>
              <w:right w:color="000000" w:sz="4" w:val="single"/>
            </w:tcBorders>
            <w:shd w:fill="auto" w:val="clear"/>
          </w:tcPr>
          <w:p w14:paraId="02050000">
            <w:pPr>
              <w:ind/>
              <w:jc w:val="center"/>
              <w:outlineLvl w:val="0"/>
            </w:pPr>
            <w:r>
              <w:t>06 1 00 85030</w:t>
            </w:r>
          </w:p>
        </w:tc>
        <w:tc>
          <w:tcPr>
            <w:tcW w:type="dxa" w:w="702"/>
            <w:tcBorders>
              <w:top w:color="000000" w:sz="4" w:val="single"/>
              <w:left w:color="000000" w:sz="4" w:val="single"/>
              <w:bottom w:color="000000" w:sz="4" w:val="single"/>
              <w:right w:color="000000" w:sz="4" w:val="single"/>
            </w:tcBorders>
            <w:shd w:fill="auto" w:val="clear"/>
          </w:tcPr>
          <w:p w14:paraId="03050000">
            <w:pPr>
              <w:ind/>
              <w:jc w:val="center"/>
              <w:outlineLvl w:val="0"/>
            </w:pPr>
            <w:r>
              <w:t>240</w:t>
            </w:r>
          </w:p>
        </w:tc>
        <w:tc>
          <w:tcPr>
            <w:tcW w:type="dxa" w:w="561"/>
            <w:tcBorders>
              <w:top w:color="000000" w:sz="4" w:val="single"/>
              <w:left w:color="000000" w:sz="4" w:val="single"/>
              <w:bottom w:color="000000" w:sz="4" w:val="single"/>
              <w:right w:color="000000" w:sz="4" w:val="single"/>
            </w:tcBorders>
            <w:shd w:fill="auto" w:val="clear"/>
          </w:tcPr>
          <w:p w14:paraId="04050000">
            <w:pPr>
              <w:ind/>
              <w:jc w:val="center"/>
              <w:outlineLvl w:val="0"/>
            </w:pPr>
            <w:r>
              <w:t>04</w:t>
            </w:r>
          </w:p>
        </w:tc>
        <w:tc>
          <w:tcPr>
            <w:tcW w:type="dxa" w:w="561"/>
            <w:tcBorders>
              <w:top w:color="000000" w:sz="4" w:val="single"/>
              <w:left w:color="000000" w:sz="4" w:val="single"/>
              <w:bottom w:color="000000" w:sz="4" w:val="single"/>
              <w:right w:color="000000" w:sz="4" w:val="single"/>
            </w:tcBorders>
            <w:shd w:fill="auto" w:val="clear"/>
          </w:tcPr>
          <w:p w14:paraId="05050000">
            <w:pPr>
              <w:ind/>
              <w:jc w:val="center"/>
              <w:outlineLvl w:val="0"/>
            </w:pPr>
            <w:r>
              <w:t>09</w:t>
            </w:r>
          </w:p>
        </w:tc>
        <w:tc>
          <w:tcPr>
            <w:tcW w:type="dxa" w:w="1123"/>
            <w:tcBorders>
              <w:top w:color="000000" w:sz="4" w:val="single"/>
              <w:left w:color="000000" w:sz="4" w:val="single"/>
              <w:bottom w:color="000000" w:sz="4" w:val="single"/>
              <w:right w:color="000000" w:sz="4" w:val="single"/>
            </w:tcBorders>
            <w:shd w:fill="auto" w:val="clear"/>
          </w:tcPr>
          <w:p w14:paraId="06050000">
            <w:pPr>
              <w:ind/>
              <w:jc w:val="center"/>
            </w:pPr>
            <w:r>
              <w:t>758,7</w:t>
            </w:r>
          </w:p>
        </w:tc>
        <w:tc>
          <w:tcPr>
            <w:tcW w:type="dxa" w:w="982"/>
            <w:tcBorders>
              <w:top w:color="000000" w:sz="4" w:val="single"/>
              <w:left w:color="000000" w:sz="4" w:val="single"/>
              <w:bottom w:color="000000" w:sz="4" w:val="single"/>
              <w:right w:color="000000" w:sz="4" w:val="single"/>
            </w:tcBorders>
            <w:shd w:fill="auto" w:val="clear"/>
          </w:tcPr>
          <w:p w14:paraId="07050000">
            <w:pPr>
              <w:ind/>
              <w:jc w:val="center"/>
              <w:outlineLvl w:val="0"/>
            </w:pPr>
            <w:r>
              <w:t>0,0</w:t>
            </w:r>
          </w:p>
        </w:tc>
        <w:tc>
          <w:tcPr>
            <w:tcW w:type="dxa" w:w="982"/>
            <w:tcBorders>
              <w:top w:color="000000" w:sz="4" w:val="single"/>
              <w:left w:color="000000" w:sz="4" w:val="single"/>
              <w:bottom w:color="000000" w:sz="4" w:val="single"/>
              <w:right w:color="000000" w:sz="4" w:val="single"/>
            </w:tcBorders>
            <w:shd w:fill="auto" w:val="clear"/>
          </w:tcPr>
          <w:p w14:paraId="08050000">
            <w:pPr>
              <w:ind/>
              <w:jc w:val="center"/>
              <w:outlineLvl w:val="0"/>
            </w:pPr>
            <w:r>
              <w:t>0,0</w:t>
            </w:r>
          </w:p>
        </w:tc>
      </w:tr>
      <w:tr>
        <w:tc>
          <w:tcPr>
            <w:tcW w:type="dxa" w:w="4352"/>
            <w:tcBorders>
              <w:top w:color="000000" w:sz="4" w:val="single"/>
              <w:left w:color="000000" w:sz="4" w:val="single"/>
              <w:bottom w:color="000000" w:sz="4" w:val="single"/>
              <w:right w:color="000000" w:sz="4" w:val="single"/>
            </w:tcBorders>
            <w:shd w:fill="auto" w:val="clear"/>
          </w:tcPr>
          <w:p w14:paraId="09050000">
            <w:r>
              <w:t>Муниципальная программа Верхнесвечниковского сельского поселения  «Управление муниципальными финансами и создание условий для эффективного управления»</w:t>
            </w:r>
          </w:p>
        </w:tc>
        <w:tc>
          <w:tcPr>
            <w:tcW w:type="dxa" w:w="1684"/>
            <w:tcBorders>
              <w:top w:color="000000" w:sz="4" w:val="single"/>
              <w:left w:color="000000" w:sz="4" w:val="single"/>
              <w:bottom w:color="000000" w:sz="4" w:val="single"/>
              <w:right w:color="000000" w:sz="4" w:val="single"/>
            </w:tcBorders>
            <w:shd w:fill="auto" w:val="clear"/>
          </w:tcPr>
          <w:p w14:paraId="0A050000">
            <w:pPr>
              <w:ind/>
              <w:jc w:val="center"/>
              <w:outlineLvl w:val="0"/>
            </w:pPr>
            <w:r>
              <w:t>08 0 00 00000</w:t>
            </w:r>
          </w:p>
        </w:tc>
        <w:tc>
          <w:tcPr>
            <w:tcW w:type="dxa" w:w="702"/>
            <w:tcBorders>
              <w:top w:color="000000" w:sz="4" w:val="single"/>
              <w:left w:color="000000" w:sz="4" w:val="single"/>
              <w:bottom w:color="000000" w:sz="4" w:val="single"/>
              <w:right w:color="000000" w:sz="4" w:val="single"/>
            </w:tcBorders>
            <w:shd w:fill="auto" w:val="clear"/>
          </w:tcPr>
          <w:p w14:paraId="0B05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0C05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0D050000">
            <w:pPr>
              <w:ind/>
              <w:jc w:val="center"/>
              <w:outlineLvl w:val="0"/>
            </w:pPr>
          </w:p>
        </w:tc>
        <w:tc>
          <w:tcPr>
            <w:tcW w:type="dxa" w:w="1123"/>
            <w:tcBorders>
              <w:top w:color="000000" w:sz="4" w:val="single"/>
              <w:left w:color="000000" w:sz="4" w:val="single"/>
              <w:bottom w:color="000000" w:sz="4" w:val="single"/>
              <w:right w:color="000000" w:sz="4" w:val="single"/>
            </w:tcBorders>
            <w:shd w:fill="auto" w:val="clear"/>
          </w:tcPr>
          <w:p w14:paraId="0E050000">
            <w:pPr>
              <w:ind/>
              <w:jc w:val="center"/>
              <w:outlineLvl w:val="0"/>
            </w:pPr>
            <w:r>
              <w:t>110,2</w:t>
            </w:r>
          </w:p>
        </w:tc>
        <w:tc>
          <w:tcPr>
            <w:tcW w:type="dxa" w:w="982"/>
            <w:tcBorders>
              <w:top w:color="000000" w:sz="4" w:val="single"/>
              <w:left w:color="000000" w:sz="4" w:val="single"/>
              <w:bottom w:color="000000" w:sz="4" w:val="single"/>
              <w:right w:color="000000" w:sz="4" w:val="single"/>
            </w:tcBorders>
            <w:shd w:fill="auto" w:val="clear"/>
          </w:tcPr>
          <w:p w14:paraId="0F050000">
            <w:pPr>
              <w:ind/>
              <w:jc w:val="center"/>
            </w:pPr>
            <w:r>
              <w:t>0,0</w:t>
            </w:r>
          </w:p>
        </w:tc>
        <w:tc>
          <w:tcPr>
            <w:tcW w:type="dxa" w:w="982"/>
            <w:tcBorders>
              <w:top w:color="000000" w:sz="4" w:val="single"/>
              <w:left w:color="000000" w:sz="4" w:val="single"/>
              <w:bottom w:color="000000" w:sz="4" w:val="single"/>
              <w:right w:color="000000" w:sz="4" w:val="single"/>
            </w:tcBorders>
            <w:shd w:fill="auto" w:val="clear"/>
          </w:tcPr>
          <w:p w14:paraId="10050000">
            <w:pPr>
              <w:ind/>
              <w:jc w:val="center"/>
            </w:pPr>
            <w:r>
              <w:t>0,0</w:t>
            </w:r>
          </w:p>
        </w:tc>
      </w:tr>
      <w:tr>
        <w:tc>
          <w:tcPr>
            <w:tcW w:type="dxa" w:w="4352"/>
            <w:tcBorders>
              <w:top w:color="000000" w:sz="4" w:val="single"/>
              <w:left w:color="000000" w:sz="4" w:val="single"/>
              <w:bottom w:color="000000" w:sz="4" w:val="single"/>
              <w:right w:color="000000" w:sz="4" w:val="single"/>
            </w:tcBorders>
            <w:shd w:fill="auto" w:val="clear"/>
          </w:tcPr>
          <w:p w14:paraId="11050000">
            <w:r>
              <w:t>Подпрограмма «Содействие повышению качества управления муниципальными финансами» муниципальной программы Верхнесвечниковского сельского поселения  «Управление муниципальными финансами и создание условий для эффективного управления»</w:t>
            </w:r>
          </w:p>
        </w:tc>
        <w:tc>
          <w:tcPr>
            <w:tcW w:type="dxa" w:w="1684"/>
            <w:tcBorders>
              <w:top w:color="000000" w:sz="4" w:val="single"/>
              <w:left w:color="000000" w:sz="4" w:val="single"/>
              <w:bottom w:color="000000" w:sz="4" w:val="single"/>
              <w:right w:color="000000" w:sz="4" w:val="single"/>
            </w:tcBorders>
            <w:shd w:fill="auto" w:val="clear"/>
          </w:tcPr>
          <w:p w14:paraId="12050000">
            <w:pPr>
              <w:ind/>
              <w:jc w:val="center"/>
              <w:outlineLvl w:val="0"/>
            </w:pPr>
            <w:r>
              <w:t>08 4 00 00000</w:t>
            </w:r>
          </w:p>
        </w:tc>
        <w:tc>
          <w:tcPr>
            <w:tcW w:type="dxa" w:w="702"/>
            <w:tcBorders>
              <w:top w:color="000000" w:sz="4" w:val="single"/>
              <w:left w:color="000000" w:sz="4" w:val="single"/>
              <w:bottom w:color="000000" w:sz="4" w:val="single"/>
              <w:right w:color="000000" w:sz="4" w:val="single"/>
            </w:tcBorders>
            <w:shd w:fill="auto" w:val="clear"/>
          </w:tcPr>
          <w:p w14:paraId="1305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1405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15050000">
            <w:pPr>
              <w:ind/>
              <w:jc w:val="center"/>
              <w:outlineLvl w:val="0"/>
            </w:pPr>
          </w:p>
        </w:tc>
        <w:tc>
          <w:tcPr>
            <w:tcW w:type="dxa" w:w="1123"/>
            <w:tcBorders>
              <w:top w:color="000000" w:sz="4" w:val="single"/>
              <w:left w:color="000000" w:sz="4" w:val="single"/>
              <w:bottom w:color="000000" w:sz="4" w:val="single"/>
              <w:right w:color="000000" w:sz="4" w:val="single"/>
            </w:tcBorders>
            <w:shd w:fill="auto" w:val="clear"/>
          </w:tcPr>
          <w:p w14:paraId="16050000">
            <w:pPr>
              <w:ind/>
              <w:jc w:val="center"/>
            </w:pPr>
            <w:r>
              <w:t>110,2</w:t>
            </w:r>
          </w:p>
        </w:tc>
        <w:tc>
          <w:tcPr>
            <w:tcW w:type="dxa" w:w="982"/>
            <w:tcBorders>
              <w:top w:color="000000" w:sz="4" w:val="single"/>
              <w:left w:color="000000" w:sz="4" w:val="single"/>
              <w:bottom w:color="000000" w:sz="4" w:val="single"/>
              <w:right w:color="000000" w:sz="4" w:val="single"/>
            </w:tcBorders>
            <w:shd w:fill="auto" w:val="clear"/>
          </w:tcPr>
          <w:p w14:paraId="17050000">
            <w:pPr>
              <w:ind/>
              <w:jc w:val="center"/>
            </w:pPr>
            <w:r>
              <w:t>0,0</w:t>
            </w:r>
          </w:p>
        </w:tc>
        <w:tc>
          <w:tcPr>
            <w:tcW w:type="dxa" w:w="982"/>
            <w:tcBorders>
              <w:top w:color="000000" w:sz="4" w:val="single"/>
              <w:left w:color="000000" w:sz="4" w:val="single"/>
              <w:bottom w:color="000000" w:sz="4" w:val="single"/>
              <w:right w:color="000000" w:sz="4" w:val="single"/>
            </w:tcBorders>
            <w:shd w:fill="auto" w:val="clear"/>
          </w:tcPr>
          <w:p w14:paraId="18050000">
            <w:pPr>
              <w:ind/>
              <w:jc w:val="center"/>
            </w:pPr>
            <w:r>
              <w:t>0,0</w:t>
            </w:r>
          </w:p>
        </w:tc>
      </w:tr>
      <w:tr>
        <w:tc>
          <w:tcPr>
            <w:tcW w:type="dxa" w:w="4352"/>
            <w:tcBorders>
              <w:top w:color="000000" w:sz="4" w:val="single"/>
              <w:left w:color="000000" w:sz="4" w:val="single"/>
              <w:bottom w:color="000000" w:sz="4" w:val="single"/>
              <w:right w:color="000000" w:sz="4" w:val="single"/>
            </w:tcBorders>
            <w:shd w:fill="auto" w:val="clear"/>
          </w:tcPr>
          <w:p w14:paraId="19050000">
            <w: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«Содействие повышению качества управления муниципальными финансами» муниципальной программы Верхнесвечниковского сельского поселения  «Управление муниципальными финансами и создание условий для эффективного управления» (Иные межбюджетные трансферты)</w:t>
            </w:r>
          </w:p>
        </w:tc>
        <w:tc>
          <w:tcPr>
            <w:tcW w:type="dxa" w:w="1684"/>
            <w:tcBorders>
              <w:top w:color="000000" w:sz="4" w:val="single"/>
              <w:left w:color="000000" w:sz="4" w:val="single"/>
              <w:bottom w:color="000000" w:sz="4" w:val="single"/>
              <w:right w:color="000000" w:sz="4" w:val="single"/>
            </w:tcBorders>
            <w:shd w:fill="auto" w:val="clear"/>
          </w:tcPr>
          <w:p w14:paraId="1A050000">
            <w:pPr>
              <w:ind/>
              <w:jc w:val="center"/>
              <w:outlineLvl w:val="0"/>
            </w:pPr>
            <w:r>
              <w:t>08 4 00 86010</w:t>
            </w:r>
          </w:p>
        </w:tc>
        <w:tc>
          <w:tcPr>
            <w:tcW w:type="dxa" w:w="702"/>
            <w:tcBorders>
              <w:top w:color="000000" w:sz="4" w:val="single"/>
              <w:left w:color="000000" w:sz="4" w:val="single"/>
              <w:bottom w:color="000000" w:sz="4" w:val="single"/>
              <w:right w:color="000000" w:sz="4" w:val="single"/>
            </w:tcBorders>
            <w:shd w:fill="auto" w:val="clear"/>
          </w:tcPr>
          <w:p w14:paraId="1B050000">
            <w:pPr>
              <w:ind/>
              <w:jc w:val="center"/>
              <w:outlineLvl w:val="0"/>
            </w:pPr>
            <w:r>
              <w:t>540</w:t>
            </w:r>
          </w:p>
        </w:tc>
        <w:tc>
          <w:tcPr>
            <w:tcW w:type="dxa" w:w="561"/>
            <w:tcBorders>
              <w:top w:color="000000" w:sz="4" w:val="single"/>
              <w:left w:color="000000" w:sz="4" w:val="single"/>
              <w:bottom w:color="000000" w:sz="4" w:val="single"/>
              <w:right w:color="000000" w:sz="4" w:val="single"/>
            </w:tcBorders>
            <w:shd w:fill="auto" w:val="clear"/>
          </w:tcPr>
          <w:p w14:paraId="1C050000">
            <w:pPr>
              <w:ind/>
              <w:jc w:val="center"/>
              <w:outlineLvl w:val="0"/>
            </w:pPr>
            <w:r>
              <w:t>01</w:t>
            </w:r>
          </w:p>
        </w:tc>
        <w:tc>
          <w:tcPr>
            <w:tcW w:type="dxa" w:w="561"/>
            <w:tcBorders>
              <w:top w:color="000000" w:sz="4" w:val="single"/>
              <w:left w:color="000000" w:sz="4" w:val="single"/>
              <w:bottom w:color="000000" w:sz="4" w:val="single"/>
              <w:right w:color="000000" w:sz="4" w:val="single"/>
            </w:tcBorders>
            <w:shd w:fill="auto" w:val="clear"/>
          </w:tcPr>
          <w:p w14:paraId="1D050000">
            <w:pPr>
              <w:ind/>
              <w:jc w:val="center"/>
              <w:outlineLvl w:val="0"/>
            </w:pPr>
            <w:r>
              <w:t>04</w:t>
            </w:r>
          </w:p>
        </w:tc>
        <w:tc>
          <w:tcPr>
            <w:tcW w:type="dxa" w:w="1123"/>
            <w:tcBorders>
              <w:top w:color="000000" w:sz="4" w:val="single"/>
              <w:left w:color="000000" w:sz="4" w:val="single"/>
              <w:bottom w:color="000000" w:sz="4" w:val="single"/>
              <w:right w:color="000000" w:sz="4" w:val="single"/>
            </w:tcBorders>
            <w:shd w:fill="auto" w:val="clear"/>
          </w:tcPr>
          <w:p w14:paraId="1E050000">
            <w:pPr>
              <w:ind/>
              <w:jc w:val="center"/>
            </w:pPr>
            <w:r>
              <w:t>110,2</w:t>
            </w:r>
          </w:p>
        </w:tc>
        <w:tc>
          <w:tcPr>
            <w:tcW w:type="dxa" w:w="982"/>
            <w:tcBorders>
              <w:top w:color="000000" w:sz="4" w:val="single"/>
              <w:left w:color="000000" w:sz="4" w:val="single"/>
              <w:bottom w:color="000000" w:sz="4" w:val="single"/>
              <w:right w:color="000000" w:sz="4" w:val="single"/>
            </w:tcBorders>
            <w:shd w:fill="auto" w:val="clear"/>
          </w:tcPr>
          <w:p w14:paraId="1F050000">
            <w:pPr>
              <w:ind/>
              <w:jc w:val="center"/>
            </w:pPr>
            <w:r>
              <w:t>0,0</w:t>
            </w:r>
          </w:p>
        </w:tc>
        <w:tc>
          <w:tcPr>
            <w:tcW w:type="dxa" w:w="982"/>
            <w:tcBorders>
              <w:top w:color="000000" w:sz="4" w:val="single"/>
              <w:left w:color="000000" w:sz="4" w:val="single"/>
              <w:bottom w:color="000000" w:sz="4" w:val="single"/>
              <w:right w:color="000000" w:sz="4" w:val="single"/>
            </w:tcBorders>
            <w:shd w:fill="auto" w:val="clear"/>
          </w:tcPr>
          <w:p w14:paraId="20050000">
            <w:pPr>
              <w:ind/>
              <w:jc w:val="center"/>
            </w:pPr>
            <w:r>
              <w:t>0,0</w:t>
            </w:r>
          </w:p>
        </w:tc>
      </w:tr>
      <w:tr>
        <w:tc>
          <w:tcPr>
            <w:tcW w:type="dxa" w:w="4352"/>
            <w:tcBorders>
              <w:top w:color="000000" w:sz="4" w:val="single"/>
              <w:left w:color="000000" w:sz="4" w:val="single"/>
              <w:bottom w:color="000000" w:sz="4" w:val="single"/>
              <w:right w:color="000000" w:sz="4" w:val="single"/>
            </w:tcBorders>
            <w:shd w:fill="auto" w:val="clear"/>
          </w:tcPr>
          <w:p w14:paraId="21050000">
            <w:r>
              <w:t xml:space="preserve">Обеспечение деятельности органов местного самоуправления Верхнесвечниковского сельского поселения в рамках обеспечения </w:t>
            </w:r>
            <w:r>
              <w:t>деятельности Администрации Верхнесвечниковского сельского поселения</w:t>
            </w:r>
          </w:p>
        </w:tc>
        <w:tc>
          <w:tcPr>
            <w:tcW w:type="dxa" w:w="1684"/>
            <w:tcBorders>
              <w:top w:color="000000" w:sz="4" w:val="single"/>
              <w:left w:color="000000" w:sz="4" w:val="single"/>
              <w:bottom w:color="000000" w:sz="4" w:val="single"/>
              <w:right w:color="000000" w:sz="4" w:val="single"/>
            </w:tcBorders>
            <w:shd w:fill="auto" w:val="clear"/>
          </w:tcPr>
          <w:p w14:paraId="22050000">
            <w:pPr>
              <w:ind/>
              <w:jc w:val="center"/>
              <w:outlineLvl w:val="0"/>
            </w:pPr>
            <w:r>
              <w:t>90 0 00 00000</w:t>
            </w:r>
          </w:p>
        </w:tc>
        <w:tc>
          <w:tcPr>
            <w:tcW w:type="dxa" w:w="702"/>
            <w:tcBorders>
              <w:top w:color="000000" w:sz="4" w:val="single"/>
              <w:left w:color="000000" w:sz="4" w:val="single"/>
              <w:bottom w:color="000000" w:sz="4" w:val="single"/>
              <w:right w:color="000000" w:sz="4" w:val="single"/>
            </w:tcBorders>
            <w:shd w:fill="auto" w:val="clear"/>
          </w:tcPr>
          <w:p w14:paraId="2305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2405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25050000">
            <w:pPr>
              <w:ind/>
              <w:jc w:val="center"/>
              <w:outlineLvl w:val="0"/>
            </w:pPr>
          </w:p>
        </w:tc>
        <w:tc>
          <w:tcPr>
            <w:tcW w:type="dxa" w:w="1123"/>
            <w:tcBorders>
              <w:top w:color="000000" w:sz="4" w:val="single"/>
              <w:left w:color="000000" w:sz="4" w:val="single"/>
              <w:bottom w:color="000000" w:sz="4" w:val="single"/>
              <w:right w:color="000000" w:sz="4" w:val="single"/>
            </w:tcBorders>
            <w:shd w:fill="auto" w:val="clear"/>
          </w:tcPr>
          <w:p w14:paraId="26050000">
            <w:pPr>
              <w:ind/>
              <w:jc w:val="center"/>
              <w:outlineLvl w:val="0"/>
              <w:rPr/>
            </w:pPr>
            <w:r>
              <w:rPr/>
              <w:t>7 095,8</w:t>
            </w:r>
          </w:p>
        </w:tc>
        <w:tc>
          <w:tcPr>
            <w:tcW w:type="dxa" w:w="982"/>
            <w:tcBorders>
              <w:top w:color="000000" w:sz="4" w:val="single"/>
              <w:left w:color="000000" w:sz="4" w:val="single"/>
              <w:bottom w:color="000000" w:sz="4" w:val="single"/>
              <w:right w:color="000000" w:sz="4" w:val="single"/>
            </w:tcBorders>
            <w:shd w:fill="auto" w:val="clear"/>
          </w:tcPr>
          <w:p w14:paraId="27050000">
            <w:pPr>
              <w:ind/>
              <w:jc w:val="center"/>
              <w:outlineLvl w:val="0"/>
              <w:rPr/>
            </w:pPr>
            <w:r>
              <w:rPr/>
              <w:t>7 264,5</w:t>
            </w:r>
          </w:p>
        </w:tc>
        <w:tc>
          <w:tcPr>
            <w:tcW w:type="dxa" w:w="982"/>
            <w:tcBorders>
              <w:top w:color="000000" w:sz="4" w:val="single"/>
              <w:left w:color="000000" w:sz="4" w:val="single"/>
              <w:bottom w:color="000000" w:sz="4" w:val="single"/>
              <w:right w:color="000000" w:sz="4" w:val="single"/>
            </w:tcBorders>
            <w:shd w:fill="auto" w:val="clear"/>
          </w:tcPr>
          <w:p w14:paraId="28050000">
            <w:pPr>
              <w:ind/>
              <w:jc w:val="center"/>
              <w:outlineLvl w:val="0"/>
              <w:rPr/>
            </w:pPr>
            <w:r>
              <w:rPr/>
              <w:t>7 505,2</w:t>
            </w:r>
          </w:p>
        </w:tc>
      </w:tr>
      <w:tr>
        <w:tc>
          <w:tcPr>
            <w:tcW w:type="dxa" w:w="4352"/>
            <w:tcBorders>
              <w:top w:color="000000" w:sz="4" w:val="single"/>
              <w:left w:color="000000" w:sz="4" w:val="single"/>
              <w:bottom w:color="000000" w:sz="4" w:val="single"/>
              <w:right w:color="000000" w:sz="4" w:val="single"/>
            </w:tcBorders>
            <w:shd w:fill="auto" w:val="clear"/>
          </w:tcPr>
          <w:p w14:paraId="29050000">
            <w:r>
              <w:t>Центральный аппарат</w:t>
            </w:r>
          </w:p>
        </w:tc>
        <w:tc>
          <w:tcPr>
            <w:tcW w:type="dxa" w:w="1684"/>
            <w:tcBorders>
              <w:top w:color="000000" w:sz="4" w:val="single"/>
              <w:left w:color="000000" w:sz="4" w:val="single"/>
              <w:bottom w:color="000000" w:sz="4" w:val="single"/>
              <w:right w:color="000000" w:sz="4" w:val="single"/>
            </w:tcBorders>
            <w:shd w:fill="auto" w:val="clear"/>
          </w:tcPr>
          <w:p w14:paraId="2A050000">
            <w:pPr>
              <w:ind/>
              <w:jc w:val="center"/>
              <w:outlineLvl w:val="0"/>
            </w:pPr>
            <w:r>
              <w:t>90 1 00 00000</w:t>
            </w:r>
          </w:p>
        </w:tc>
        <w:tc>
          <w:tcPr>
            <w:tcW w:type="dxa" w:w="702"/>
            <w:tcBorders>
              <w:top w:color="000000" w:sz="4" w:val="single"/>
              <w:left w:color="000000" w:sz="4" w:val="single"/>
              <w:bottom w:color="000000" w:sz="4" w:val="single"/>
              <w:right w:color="000000" w:sz="4" w:val="single"/>
            </w:tcBorders>
            <w:shd w:fill="auto" w:val="clear"/>
          </w:tcPr>
          <w:p w14:paraId="2B05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2C05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2D050000">
            <w:pPr>
              <w:ind/>
              <w:jc w:val="center"/>
              <w:outlineLvl w:val="0"/>
            </w:pPr>
          </w:p>
        </w:tc>
        <w:tc>
          <w:tcPr>
            <w:tcW w:type="dxa" w:w="1123"/>
            <w:tcBorders>
              <w:top w:color="000000" w:sz="4" w:val="single"/>
              <w:left w:color="000000" w:sz="4" w:val="single"/>
              <w:bottom w:color="000000" w:sz="4" w:val="single"/>
              <w:right w:color="000000" w:sz="4" w:val="single"/>
            </w:tcBorders>
            <w:shd w:fill="auto" w:val="clear"/>
          </w:tcPr>
          <w:p w14:paraId="2E050000">
            <w:pPr>
              <w:ind/>
              <w:jc w:val="center"/>
              <w:outlineLvl w:val="0"/>
              <w:rPr/>
            </w:pPr>
            <w:r>
              <w:rPr/>
              <w:t>7 095,8</w:t>
            </w:r>
          </w:p>
        </w:tc>
        <w:tc>
          <w:tcPr>
            <w:tcW w:type="dxa" w:w="982"/>
            <w:tcBorders>
              <w:top w:color="000000" w:sz="4" w:val="single"/>
              <w:left w:color="000000" w:sz="4" w:val="single"/>
              <w:bottom w:color="000000" w:sz="4" w:val="single"/>
              <w:right w:color="000000" w:sz="4" w:val="single"/>
            </w:tcBorders>
            <w:shd w:fill="auto" w:val="clear"/>
          </w:tcPr>
          <w:p w14:paraId="2F050000">
            <w:pPr>
              <w:ind/>
              <w:jc w:val="center"/>
              <w:outlineLvl w:val="0"/>
              <w:rPr/>
            </w:pPr>
            <w:r>
              <w:rPr/>
              <w:t>7 023,0</w:t>
            </w:r>
          </w:p>
        </w:tc>
        <w:tc>
          <w:tcPr>
            <w:tcW w:type="dxa" w:w="982"/>
            <w:tcBorders>
              <w:top w:color="000000" w:sz="4" w:val="single"/>
              <w:left w:color="000000" w:sz="4" w:val="single"/>
              <w:bottom w:color="000000" w:sz="4" w:val="single"/>
              <w:right w:color="000000" w:sz="4" w:val="single"/>
            </w:tcBorders>
            <w:shd w:fill="auto" w:val="clear"/>
          </w:tcPr>
          <w:p w14:paraId="30050000">
            <w:pPr>
              <w:ind/>
              <w:jc w:val="center"/>
              <w:outlineLvl w:val="0"/>
              <w:rPr/>
            </w:pPr>
            <w:r>
              <w:rPr/>
              <w:t>7 017,2</w:t>
            </w:r>
          </w:p>
        </w:tc>
      </w:tr>
      <w:tr>
        <w:tc>
          <w:tcPr>
            <w:tcW w:type="dxa" w:w="4352"/>
            <w:tcBorders>
              <w:top w:color="000000" w:sz="4" w:val="single"/>
              <w:left w:color="000000" w:sz="4" w:val="single"/>
              <w:bottom w:color="000000" w:sz="4" w:val="single"/>
              <w:right w:color="000000" w:sz="4" w:val="single"/>
            </w:tcBorders>
            <w:shd w:fill="auto" w:val="clear"/>
          </w:tcPr>
          <w:p w14:paraId="31050000">
            <w:pPr>
              <w:ind/>
              <w:jc w:val="both"/>
            </w:pPr>
            <w:r>
              <w:t>Расходы на выплаты по оплате труда работников органов местного самоуправления по непрограммному направлению расходов «Администрация Верхнесвечниковского сельского поселения» в рамках непрограммного направления деятельности «Обеспечение деятельности Администрации Верхнесвечниковского сельского поселения» (Расходы на выплаты персоналу государственных (муниципальных) органов)</w:t>
            </w:r>
          </w:p>
        </w:tc>
        <w:tc>
          <w:tcPr>
            <w:tcW w:type="dxa" w:w="1684"/>
            <w:tcBorders>
              <w:top w:color="000000" w:sz="4" w:val="single"/>
              <w:left w:color="000000" w:sz="4" w:val="single"/>
              <w:bottom w:color="000000" w:sz="4" w:val="single"/>
              <w:right w:color="000000" w:sz="4" w:val="single"/>
            </w:tcBorders>
            <w:shd w:fill="auto" w:val="clear"/>
          </w:tcPr>
          <w:p w14:paraId="32050000">
            <w:pPr>
              <w:ind/>
              <w:jc w:val="center"/>
              <w:outlineLvl w:val="0"/>
            </w:pPr>
            <w:r>
              <w:t>90 1 00 00110</w:t>
            </w:r>
          </w:p>
        </w:tc>
        <w:tc>
          <w:tcPr>
            <w:tcW w:type="dxa" w:w="702"/>
            <w:tcBorders>
              <w:top w:color="000000" w:sz="4" w:val="single"/>
              <w:left w:color="000000" w:sz="4" w:val="single"/>
              <w:bottom w:color="000000" w:sz="4" w:val="single"/>
              <w:right w:color="000000" w:sz="4" w:val="single"/>
            </w:tcBorders>
            <w:shd w:fill="auto" w:val="clear"/>
          </w:tcPr>
          <w:p w14:paraId="33050000">
            <w:pPr>
              <w:ind/>
              <w:jc w:val="center"/>
              <w:outlineLvl w:val="0"/>
            </w:pPr>
            <w:r>
              <w:t>120</w:t>
            </w:r>
          </w:p>
        </w:tc>
        <w:tc>
          <w:tcPr>
            <w:tcW w:type="dxa" w:w="561"/>
            <w:tcBorders>
              <w:top w:color="000000" w:sz="4" w:val="single"/>
              <w:left w:color="000000" w:sz="4" w:val="single"/>
              <w:bottom w:color="000000" w:sz="4" w:val="single"/>
              <w:right w:color="000000" w:sz="4" w:val="single"/>
            </w:tcBorders>
            <w:shd w:fill="auto" w:val="clear"/>
          </w:tcPr>
          <w:p w14:paraId="34050000">
            <w:pPr>
              <w:ind/>
              <w:jc w:val="center"/>
              <w:outlineLvl w:val="0"/>
            </w:pPr>
            <w:r>
              <w:t>01</w:t>
            </w:r>
          </w:p>
        </w:tc>
        <w:tc>
          <w:tcPr>
            <w:tcW w:type="dxa" w:w="561"/>
            <w:tcBorders>
              <w:top w:color="000000" w:sz="4" w:val="single"/>
              <w:left w:color="000000" w:sz="4" w:val="single"/>
              <w:bottom w:color="000000" w:sz="4" w:val="single"/>
              <w:right w:color="000000" w:sz="4" w:val="single"/>
            </w:tcBorders>
            <w:shd w:fill="auto" w:val="clear"/>
          </w:tcPr>
          <w:p w14:paraId="35050000">
            <w:pPr>
              <w:ind/>
              <w:jc w:val="center"/>
              <w:outlineLvl w:val="0"/>
            </w:pPr>
            <w:r>
              <w:t>04</w:t>
            </w:r>
          </w:p>
        </w:tc>
        <w:tc>
          <w:tcPr>
            <w:tcW w:type="dxa" w:w="1123"/>
            <w:tcBorders>
              <w:top w:color="000000" w:sz="4" w:val="single"/>
              <w:left w:color="000000" w:sz="4" w:val="single"/>
              <w:bottom w:color="000000" w:sz="4" w:val="single"/>
              <w:right w:color="000000" w:sz="4" w:val="single"/>
            </w:tcBorders>
            <w:shd w:fill="auto" w:val="clear"/>
          </w:tcPr>
          <w:p w14:paraId="36050000">
            <w:pPr>
              <w:ind/>
              <w:jc w:val="center"/>
              <w:outlineLvl w:val="0"/>
            </w:pPr>
            <w:r>
              <w:t>6 111,2</w:t>
            </w:r>
          </w:p>
        </w:tc>
        <w:tc>
          <w:tcPr>
            <w:tcW w:type="dxa" w:w="982"/>
            <w:tcBorders>
              <w:top w:color="000000" w:sz="4" w:val="single"/>
              <w:left w:color="000000" w:sz="4" w:val="single"/>
              <w:bottom w:color="000000" w:sz="4" w:val="single"/>
              <w:right w:color="000000" w:sz="4" w:val="single"/>
            </w:tcBorders>
            <w:shd w:fill="auto" w:val="clear"/>
          </w:tcPr>
          <w:p w14:paraId="37050000">
            <w:r>
              <w:t>6 111,2</w:t>
            </w:r>
          </w:p>
        </w:tc>
        <w:tc>
          <w:tcPr>
            <w:tcW w:type="dxa" w:w="982"/>
            <w:tcBorders>
              <w:top w:color="000000" w:sz="4" w:val="single"/>
              <w:left w:color="000000" w:sz="4" w:val="single"/>
              <w:bottom w:color="000000" w:sz="4" w:val="single"/>
              <w:right w:color="000000" w:sz="4" w:val="single"/>
            </w:tcBorders>
            <w:shd w:fill="auto" w:val="clear"/>
          </w:tcPr>
          <w:p w14:paraId="38050000">
            <w:r>
              <w:t>6 111,2</w:t>
            </w:r>
          </w:p>
        </w:tc>
      </w:tr>
      <w:tr>
        <w:tc>
          <w:tcPr>
            <w:tcW w:type="dxa" w:w="4352"/>
            <w:tcBorders>
              <w:top w:color="000000" w:sz="4" w:val="single"/>
              <w:left w:color="000000" w:sz="4" w:val="single"/>
              <w:bottom w:color="000000" w:sz="4" w:val="single"/>
              <w:right w:color="000000" w:sz="4" w:val="single"/>
            </w:tcBorders>
            <w:shd w:fill="auto" w:val="clear"/>
          </w:tcPr>
          <w:p w14:paraId="39050000">
            <w:r>
              <w:t>Расходы на обеспечение функций органов местного самоуправления  по непрограммному направлению расходов «Администрация Верхнесвечниковского сельского поселения» в рамках непрограммного направления деятельности «Обеспечение деятельности Администрации Верхнесвечниковского сельского поселения» (Расходы на выплаты персоналу государственных (муниципальных) органов)</w:t>
            </w:r>
          </w:p>
        </w:tc>
        <w:tc>
          <w:tcPr>
            <w:tcW w:type="dxa" w:w="1684"/>
            <w:tcBorders>
              <w:top w:color="000000" w:sz="4" w:val="single"/>
              <w:left w:color="000000" w:sz="4" w:val="single"/>
              <w:bottom w:color="000000" w:sz="4" w:val="single"/>
              <w:right w:color="000000" w:sz="4" w:val="single"/>
            </w:tcBorders>
            <w:shd w:fill="auto" w:val="clear"/>
          </w:tcPr>
          <w:p w14:paraId="3A050000">
            <w:pPr>
              <w:ind/>
              <w:jc w:val="center"/>
              <w:outlineLvl w:val="0"/>
            </w:pPr>
            <w:r>
              <w:t>90 1 00 00190</w:t>
            </w:r>
          </w:p>
        </w:tc>
        <w:tc>
          <w:tcPr>
            <w:tcW w:type="dxa" w:w="702"/>
            <w:tcBorders>
              <w:top w:color="000000" w:sz="4" w:val="single"/>
              <w:left w:color="000000" w:sz="4" w:val="single"/>
              <w:bottom w:color="000000" w:sz="4" w:val="single"/>
              <w:right w:color="000000" w:sz="4" w:val="single"/>
            </w:tcBorders>
            <w:shd w:fill="auto" w:val="clear"/>
          </w:tcPr>
          <w:p w14:paraId="3B050000">
            <w:pPr>
              <w:ind/>
              <w:jc w:val="center"/>
              <w:outlineLvl w:val="0"/>
            </w:pPr>
            <w:r>
              <w:t>120</w:t>
            </w:r>
          </w:p>
        </w:tc>
        <w:tc>
          <w:tcPr>
            <w:tcW w:type="dxa" w:w="561"/>
            <w:tcBorders>
              <w:top w:color="000000" w:sz="4" w:val="single"/>
              <w:left w:color="000000" w:sz="4" w:val="single"/>
              <w:bottom w:color="000000" w:sz="4" w:val="single"/>
              <w:right w:color="000000" w:sz="4" w:val="single"/>
            </w:tcBorders>
            <w:shd w:fill="auto" w:val="clear"/>
          </w:tcPr>
          <w:p w14:paraId="3C050000">
            <w:pPr>
              <w:ind/>
              <w:jc w:val="center"/>
              <w:outlineLvl w:val="0"/>
            </w:pPr>
            <w:r>
              <w:t>01</w:t>
            </w:r>
          </w:p>
        </w:tc>
        <w:tc>
          <w:tcPr>
            <w:tcW w:type="dxa" w:w="561"/>
            <w:tcBorders>
              <w:top w:color="000000" w:sz="4" w:val="single"/>
              <w:left w:color="000000" w:sz="4" w:val="single"/>
              <w:bottom w:color="000000" w:sz="4" w:val="single"/>
              <w:right w:color="000000" w:sz="4" w:val="single"/>
            </w:tcBorders>
            <w:shd w:fill="auto" w:val="clear"/>
          </w:tcPr>
          <w:p w14:paraId="3D050000">
            <w:pPr>
              <w:ind/>
              <w:jc w:val="center"/>
              <w:outlineLvl w:val="0"/>
            </w:pPr>
            <w:r>
              <w:t>04</w:t>
            </w:r>
          </w:p>
        </w:tc>
        <w:tc>
          <w:tcPr>
            <w:tcW w:type="dxa" w:w="1123"/>
            <w:tcBorders>
              <w:top w:color="000000" w:sz="4" w:val="single"/>
              <w:left w:color="000000" w:sz="4" w:val="single"/>
              <w:bottom w:color="000000" w:sz="4" w:val="single"/>
              <w:right w:color="000000" w:sz="4" w:val="single"/>
            </w:tcBorders>
            <w:shd w:fill="auto" w:val="clear"/>
          </w:tcPr>
          <w:p w14:paraId="3E050000">
            <w:pPr>
              <w:ind/>
              <w:jc w:val="center"/>
              <w:outlineLvl w:val="0"/>
            </w:pPr>
            <w:r>
              <w:t>305,5</w:t>
            </w:r>
          </w:p>
        </w:tc>
        <w:tc>
          <w:tcPr>
            <w:tcW w:type="dxa" w:w="982"/>
            <w:tcBorders>
              <w:top w:color="000000" w:sz="4" w:val="single"/>
              <w:left w:color="000000" w:sz="4" w:val="single"/>
              <w:bottom w:color="000000" w:sz="4" w:val="single"/>
              <w:right w:color="000000" w:sz="4" w:val="single"/>
            </w:tcBorders>
            <w:shd w:fill="auto" w:val="clear"/>
          </w:tcPr>
          <w:p w14:paraId="3F050000">
            <w:pPr>
              <w:ind/>
              <w:jc w:val="center"/>
            </w:pPr>
            <w:r>
              <w:t>305,5</w:t>
            </w:r>
          </w:p>
        </w:tc>
        <w:tc>
          <w:tcPr>
            <w:tcW w:type="dxa" w:w="982"/>
            <w:tcBorders>
              <w:top w:color="000000" w:sz="4" w:val="single"/>
              <w:left w:color="000000" w:sz="4" w:val="single"/>
              <w:bottom w:color="000000" w:sz="4" w:val="single"/>
              <w:right w:color="000000" w:sz="4" w:val="single"/>
            </w:tcBorders>
            <w:shd w:fill="auto" w:val="clear"/>
          </w:tcPr>
          <w:p w14:paraId="40050000">
            <w:pPr>
              <w:ind/>
              <w:jc w:val="center"/>
            </w:pPr>
            <w:r>
              <w:t>305,5</w:t>
            </w:r>
          </w:p>
        </w:tc>
      </w:tr>
      <w:tr>
        <w:tc>
          <w:tcPr>
            <w:tcW w:type="dxa" w:w="4352"/>
            <w:tcBorders>
              <w:top w:color="000000" w:sz="4" w:val="single"/>
              <w:left w:color="000000" w:sz="4" w:val="single"/>
              <w:bottom w:color="000000" w:sz="4" w:val="single"/>
              <w:right w:color="000000" w:sz="4" w:val="single"/>
            </w:tcBorders>
            <w:shd w:fill="auto" w:val="clear"/>
          </w:tcPr>
          <w:p w14:paraId="41050000">
            <w:r>
              <w:t>Расходы на обеспечение функций органов местного самоуправления  по непрограммному направлению расходов «Администрация Верхнесвечниковского сельского поселения» в рамках непрограммного направления деятельности «Обеспечение деятельности Администрации Верхнесвечниковского сельского поселения» (Иные закупки товаров, работ и услуг для обеспечения государственных (муниципальных) нужд)</w:t>
            </w:r>
          </w:p>
        </w:tc>
        <w:tc>
          <w:tcPr>
            <w:tcW w:type="dxa" w:w="1684"/>
            <w:tcBorders>
              <w:top w:color="000000" w:sz="4" w:val="single"/>
              <w:left w:color="000000" w:sz="4" w:val="single"/>
              <w:bottom w:color="000000" w:sz="4" w:val="single"/>
              <w:right w:color="000000" w:sz="4" w:val="single"/>
            </w:tcBorders>
            <w:shd w:fill="auto" w:val="clear"/>
          </w:tcPr>
          <w:p w14:paraId="42050000">
            <w:pPr>
              <w:ind/>
              <w:jc w:val="center"/>
              <w:outlineLvl w:val="0"/>
            </w:pPr>
            <w:r>
              <w:t>90 1 00 00190</w:t>
            </w:r>
          </w:p>
        </w:tc>
        <w:tc>
          <w:tcPr>
            <w:tcW w:type="dxa" w:w="702"/>
            <w:tcBorders>
              <w:top w:color="000000" w:sz="4" w:val="single"/>
              <w:left w:color="000000" w:sz="4" w:val="single"/>
              <w:bottom w:color="000000" w:sz="4" w:val="single"/>
              <w:right w:color="000000" w:sz="4" w:val="single"/>
            </w:tcBorders>
            <w:shd w:fill="auto" w:val="clear"/>
          </w:tcPr>
          <w:p w14:paraId="43050000">
            <w:pPr>
              <w:ind/>
              <w:jc w:val="center"/>
              <w:outlineLvl w:val="0"/>
            </w:pPr>
            <w:r>
              <w:t>240</w:t>
            </w:r>
          </w:p>
        </w:tc>
        <w:tc>
          <w:tcPr>
            <w:tcW w:type="dxa" w:w="561"/>
            <w:tcBorders>
              <w:top w:color="000000" w:sz="4" w:val="single"/>
              <w:left w:color="000000" w:sz="4" w:val="single"/>
              <w:bottom w:color="000000" w:sz="4" w:val="single"/>
              <w:right w:color="000000" w:sz="4" w:val="single"/>
            </w:tcBorders>
            <w:shd w:fill="auto" w:val="clear"/>
          </w:tcPr>
          <w:p w14:paraId="44050000">
            <w:pPr>
              <w:ind/>
              <w:jc w:val="center"/>
              <w:outlineLvl w:val="0"/>
            </w:pPr>
            <w:r>
              <w:t>01</w:t>
            </w:r>
          </w:p>
        </w:tc>
        <w:tc>
          <w:tcPr>
            <w:tcW w:type="dxa" w:w="561"/>
            <w:tcBorders>
              <w:top w:color="000000" w:sz="4" w:val="single"/>
              <w:left w:color="000000" w:sz="4" w:val="single"/>
              <w:bottom w:color="000000" w:sz="4" w:val="single"/>
              <w:right w:color="000000" w:sz="4" w:val="single"/>
            </w:tcBorders>
            <w:shd w:fill="auto" w:val="clear"/>
          </w:tcPr>
          <w:p w14:paraId="45050000">
            <w:pPr>
              <w:ind/>
              <w:jc w:val="center"/>
              <w:outlineLvl w:val="0"/>
            </w:pPr>
            <w:r>
              <w:t>04</w:t>
            </w:r>
          </w:p>
        </w:tc>
        <w:tc>
          <w:tcPr>
            <w:tcW w:type="dxa" w:w="1123"/>
            <w:tcBorders>
              <w:top w:color="000000" w:sz="4" w:val="single"/>
              <w:left w:color="000000" w:sz="4" w:val="single"/>
              <w:bottom w:color="000000" w:sz="4" w:val="single"/>
              <w:right w:color="000000" w:sz="4" w:val="single"/>
            </w:tcBorders>
            <w:shd w:fill="auto" w:val="clear"/>
          </w:tcPr>
          <w:p w14:paraId="46050000">
            <w:pPr>
              <w:ind/>
              <w:jc w:val="center"/>
              <w:outlineLvl w:val="0"/>
            </w:pPr>
            <w:r>
              <w:t>679,1</w:t>
            </w:r>
          </w:p>
        </w:tc>
        <w:tc>
          <w:tcPr>
            <w:tcW w:type="dxa" w:w="982"/>
            <w:tcBorders>
              <w:top w:color="000000" w:sz="4" w:val="single"/>
              <w:left w:color="000000" w:sz="4" w:val="single"/>
              <w:bottom w:color="000000" w:sz="4" w:val="single"/>
              <w:right w:color="000000" w:sz="4" w:val="single"/>
            </w:tcBorders>
            <w:shd w:fill="auto" w:val="clear"/>
          </w:tcPr>
          <w:p w14:paraId="47050000">
            <w:pPr>
              <w:ind/>
              <w:jc w:val="center"/>
              <w:outlineLvl w:val="0"/>
            </w:pPr>
            <w:r>
              <w:t>606,3</w:t>
            </w:r>
          </w:p>
        </w:tc>
        <w:tc>
          <w:tcPr>
            <w:tcW w:type="dxa" w:w="982"/>
            <w:tcBorders>
              <w:top w:color="000000" w:sz="4" w:val="single"/>
              <w:left w:color="000000" w:sz="4" w:val="single"/>
              <w:bottom w:color="000000" w:sz="4" w:val="single"/>
              <w:right w:color="000000" w:sz="4" w:val="single"/>
            </w:tcBorders>
            <w:shd w:fill="auto" w:val="clear"/>
          </w:tcPr>
          <w:p w14:paraId="48050000">
            <w:pPr>
              <w:ind/>
              <w:jc w:val="center"/>
              <w:outlineLvl w:val="0"/>
            </w:pPr>
            <w:r>
              <w:t>600,5</w:t>
            </w:r>
          </w:p>
        </w:tc>
      </w:tr>
      <w:tr>
        <w:tc>
          <w:tcPr>
            <w:tcW w:type="dxa" w:w="4352"/>
            <w:tcBorders>
              <w:top w:color="000000" w:sz="4" w:val="single"/>
              <w:left w:color="000000" w:sz="4" w:val="single"/>
              <w:bottom w:color="000000" w:sz="4" w:val="single"/>
              <w:right w:color="000000" w:sz="4" w:val="single"/>
            </w:tcBorders>
            <w:shd w:fill="auto" w:val="clear"/>
          </w:tcPr>
          <w:p w14:paraId="49050000">
            <w:r>
              <w:t>Расходы на обеспечение функций органов местного самоуправления  по непрограммному направлению расходов «Администрация Верхнесвечниковского сельского поселения» в рамках непрограммного направления деятельности «Обеспечение деятельности Администрации Верхнесвечниковского сельского поселения» (Уплата налогов, сборов и иных платежей)</w:t>
            </w:r>
          </w:p>
        </w:tc>
        <w:tc>
          <w:tcPr>
            <w:tcW w:type="dxa" w:w="1684"/>
            <w:tcBorders>
              <w:top w:color="000000" w:sz="4" w:val="single"/>
              <w:left w:color="000000" w:sz="4" w:val="single"/>
              <w:bottom w:color="000000" w:sz="4" w:val="single"/>
              <w:right w:color="000000" w:sz="4" w:val="single"/>
            </w:tcBorders>
            <w:shd w:fill="auto" w:val="clear"/>
          </w:tcPr>
          <w:p w14:paraId="4A050000">
            <w:pPr>
              <w:ind/>
              <w:jc w:val="center"/>
              <w:outlineLvl w:val="0"/>
            </w:pPr>
            <w:r>
              <w:t>90 1 00 00190</w:t>
            </w:r>
          </w:p>
        </w:tc>
        <w:tc>
          <w:tcPr>
            <w:tcW w:type="dxa" w:w="702"/>
            <w:tcBorders>
              <w:top w:color="000000" w:sz="4" w:val="single"/>
              <w:left w:color="000000" w:sz="4" w:val="single"/>
              <w:bottom w:color="000000" w:sz="4" w:val="single"/>
              <w:right w:color="000000" w:sz="4" w:val="single"/>
            </w:tcBorders>
            <w:shd w:fill="auto" w:val="clear"/>
          </w:tcPr>
          <w:p w14:paraId="4B050000">
            <w:pPr>
              <w:ind/>
              <w:jc w:val="center"/>
              <w:outlineLvl w:val="0"/>
            </w:pPr>
            <w:r>
              <w:t>850</w:t>
            </w:r>
          </w:p>
        </w:tc>
        <w:tc>
          <w:tcPr>
            <w:tcW w:type="dxa" w:w="561"/>
            <w:tcBorders>
              <w:top w:color="000000" w:sz="4" w:val="single"/>
              <w:left w:color="000000" w:sz="4" w:val="single"/>
              <w:bottom w:color="000000" w:sz="4" w:val="single"/>
              <w:right w:color="000000" w:sz="4" w:val="single"/>
            </w:tcBorders>
            <w:shd w:fill="auto" w:val="clear"/>
          </w:tcPr>
          <w:p w14:paraId="4C050000">
            <w:pPr>
              <w:ind/>
              <w:jc w:val="center"/>
              <w:outlineLvl w:val="0"/>
            </w:pPr>
            <w:r>
              <w:t xml:space="preserve">01 </w:t>
            </w:r>
          </w:p>
        </w:tc>
        <w:tc>
          <w:tcPr>
            <w:tcW w:type="dxa" w:w="561"/>
            <w:tcBorders>
              <w:top w:color="000000" w:sz="4" w:val="single"/>
              <w:left w:color="000000" w:sz="4" w:val="single"/>
              <w:bottom w:color="000000" w:sz="4" w:val="single"/>
              <w:right w:color="000000" w:sz="4" w:val="single"/>
            </w:tcBorders>
            <w:shd w:fill="auto" w:val="clear"/>
          </w:tcPr>
          <w:p w14:paraId="4D050000">
            <w:pPr>
              <w:ind/>
              <w:jc w:val="center"/>
              <w:outlineLvl w:val="0"/>
            </w:pPr>
            <w:r>
              <w:t>04</w:t>
            </w:r>
          </w:p>
        </w:tc>
        <w:tc>
          <w:tcPr>
            <w:tcW w:type="dxa" w:w="1123"/>
            <w:tcBorders>
              <w:top w:color="000000" w:sz="4" w:val="single"/>
              <w:left w:color="000000" w:sz="4" w:val="single"/>
              <w:bottom w:color="000000" w:sz="4" w:val="single"/>
              <w:right w:color="000000" w:sz="4" w:val="single"/>
            </w:tcBorders>
            <w:shd w:fill="auto" w:val="clear"/>
          </w:tcPr>
          <w:p w14:paraId="4E050000">
            <w:pPr>
              <w:ind/>
              <w:jc w:val="center"/>
              <w:outlineLvl w:val="0"/>
            </w:pPr>
            <w:r>
              <w:t>0,0</w:t>
            </w:r>
          </w:p>
        </w:tc>
        <w:tc>
          <w:tcPr>
            <w:tcW w:type="dxa" w:w="982"/>
            <w:tcBorders>
              <w:top w:color="000000" w:sz="4" w:val="single"/>
              <w:left w:color="000000" w:sz="4" w:val="single"/>
              <w:bottom w:color="000000" w:sz="4" w:val="single"/>
              <w:right w:color="000000" w:sz="4" w:val="single"/>
            </w:tcBorders>
            <w:shd w:fill="auto" w:val="clear"/>
          </w:tcPr>
          <w:p w14:paraId="4F050000">
            <w:pPr>
              <w:ind/>
              <w:jc w:val="center"/>
              <w:outlineLvl w:val="0"/>
            </w:pPr>
            <w:r>
              <w:t>0,0</w:t>
            </w:r>
          </w:p>
        </w:tc>
        <w:tc>
          <w:tcPr>
            <w:tcW w:type="dxa" w:w="982"/>
            <w:tcBorders>
              <w:top w:color="000000" w:sz="4" w:val="single"/>
              <w:left w:color="000000" w:sz="4" w:val="single"/>
              <w:bottom w:color="000000" w:sz="4" w:val="single"/>
              <w:right w:color="000000" w:sz="4" w:val="single"/>
            </w:tcBorders>
            <w:shd w:fill="auto" w:val="clear"/>
          </w:tcPr>
          <w:p w14:paraId="50050000">
            <w:pPr>
              <w:ind/>
              <w:jc w:val="center"/>
              <w:outlineLvl w:val="0"/>
            </w:pPr>
            <w:r>
              <w:t>0,0</w:t>
            </w:r>
          </w:p>
        </w:tc>
      </w:tr>
      <w:tr>
        <w:tc>
          <w:tcPr>
            <w:tcW w:type="dxa" w:w="4352"/>
            <w:tcBorders>
              <w:top w:color="000000" w:sz="4" w:val="single"/>
              <w:left w:color="000000" w:sz="4" w:val="single"/>
              <w:bottom w:color="000000" w:sz="4" w:val="single"/>
              <w:right w:color="000000" w:sz="4" w:val="single"/>
            </w:tcBorders>
            <w:shd w:fill="auto" w:val="clear"/>
          </w:tcPr>
          <w:p w14:paraId="51050000">
            <w:r>
              <w:t xml:space="preserve">Условно утвержденные расходы в рамках непрограммных расходов органов местного самоуправления Верхнесвечниковского сельского поселения </w:t>
            </w:r>
          </w:p>
        </w:tc>
        <w:tc>
          <w:tcPr>
            <w:tcW w:type="dxa" w:w="1684"/>
            <w:tcBorders>
              <w:top w:color="000000" w:sz="4" w:val="single"/>
              <w:left w:color="000000" w:sz="4" w:val="single"/>
              <w:bottom w:color="000000" w:sz="4" w:val="single"/>
              <w:right w:color="000000" w:sz="4" w:val="single"/>
            </w:tcBorders>
            <w:shd w:fill="auto" w:val="clear"/>
          </w:tcPr>
          <w:p w14:paraId="52050000">
            <w:pPr>
              <w:ind/>
              <w:jc w:val="center"/>
              <w:outlineLvl w:val="0"/>
            </w:pPr>
            <w:r>
              <w:t>99 9 00 90110</w:t>
            </w:r>
          </w:p>
        </w:tc>
        <w:tc>
          <w:tcPr>
            <w:tcW w:type="dxa" w:w="702"/>
            <w:tcBorders>
              <w:top w:color="000000" w:sz="4" w:val="single"/>
              <w:left w:color="000000" w:sz="4" w:val="single"/>
              <w:bottom w:color="000000" w:sz="4" w:val="single"/>
              <w:right w:color="000000" w:sz="4" w:val="single"/>
            </w:tcBorders>
            <w:shd w:fill="auto" w:val="clear"/>
          </w:tcPr>
          <w:p w14:paraId="5305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5405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55050000">
            <w:pPr>
              <w:ind/>
              <w:jc w:val="center"/>
              <w:outlineLvl w:val="0"/>
            </w:pPr>
          </w:p>
        </w:tc>
        <w:tc>
          <w:tcPr>
            <w:tcW w:type="dxa" w:w="1123"/>
            <w:tcBorders>
              <w:top w:color="000000" w:sz="4" w:val="single"/>
              <w:left w:color="000000" w:sz="4" w:val="single"/>
              <w:bottom w:color="000000" w:sz="4" w:val="single"/>
              <w:right w:color="000000" w:sz="4" w:val="single"/>
            </w:tcBorders>
            <w:shd w:fill="auto" w:val="clear"/>
          </w:tcPr>
          <w:p w14:paraId="56050000">
            <w:pPr>
              <w:ind/>
              <w:jc w:val="center"/>
              <w:outlineLvl w:val="0"/>
            </w:pPr>
            <w:r>
              <w:t>0,0</w:t>
            </w:r>
          </w:p>
        </w:tc>
        <w:tc>
          <w:tcPr>
            <w:tcW w:type="dxa" w:w="982"/>
            <w:tcBorders>
              <w:top w:color="000000" w:sz="4" w:val="single"/>
              <w:left w:color="000000" w:sz="4" w:val="single"/>
              <w:bottom w:color="000000" w:sz="4" w:val="single"/>
              <w:right w:color="000000" w:sz="4" w:val="single"/>
            </w:tcBorders>
            <w:shd w:fill="auto" w:val="clear"/>
          </w:tcPr>
          <w:p w14:paraId="57050000">
            <w:pPr>
              <w:ind/>
              <w:jc w:val="center"/>
              <w:outlineLvl w:val="0"/>
            </w:pPr>
            <w:r>
              <w:t>241,5</w:t>
            </w:r>
          </w:p>
        </w:tc>
        <w:tc>
          <w:tcPr>
            <w:tcW w:type="dxa" w:w="982"/>
            <w:tcBorders>
              <w:top w:color="000000" w:sz="4" w:val="single"/>
              <w:left w:color="000000" w:sz="4" w:val="single"/>
              <w:bottom w:color="000000" w:sz="4" w:val="single"/>
              <w:right w:color="000000" w:sz="4" w:val="single"/>
            </w:tcBorders>
            <w:shd w:fill="auto" w:val="clear"/>
          </w:tcPr>
          <w:p w14:paraId="58050000">
            <w:pPr>
              <w:ind/>
              <w:jc w:val="center"/>
              <w:outlineLvl w:val="0"/>
            </w:pPr>
            <w:r>
              <w:t>488,0</w:t>
            </w:r>
          </w:p>
        </w:tc>
      </w:tr>
      <w:tr>
        <w:tc>
          <w:tcPr>
            <w:tcW w:type="dxa" w:w="4352"/>
            <w:tcBorders>
              <w:top w:color="000000" w:sz="4" w:val="single"/>
              <w:left w:color="000000" w:sz="4" w:val="single"/>
              <w:bottom w:color="000000" w:sz="4" w:val="single"/>
              <w:right w:color="000000" w:sz="4" w:val="single"/>
            </w:tcBorders>
            <w:shd w:fill="auto" w:val="clear"/>
          </w:tcPr>
          <w:p w14:paraId="59050000">
            <w:r>
              <w:t>Условно утвержденные расходы в рамках непрограммных расходов органов местного самоуправления Верхнесвечниковского сельского поселения (Иные бюджетные ассигнования)</w:t>
            </w:r>
          </w:p>
        </w:tc>
        <w:tc>
          <w:tcPr>
            <w:tcW w:type="dxa" w:w="1684"/>
            <w:tcBorders>
              <w:top w:color="000000" w:sz="4" w:val="single"/>
              <w:left w:color="000000" w:sz="4" w:val="single"/>
              <w:bottom w:color="000000" w:sz="4" w:val="single"/>
              <w:right w:color="000000" w:sz="4" w:val="single"/>
            </w:tcBorders>
            <w:shd w:fill="auto" w:val="clear"/>
          </w:tcPr>
          <w:p w14:paraId="5A050000">
            <w:pPr>
              <w:ind/>
              <w:jc w:val="center"/>
              <w:outlineLvl w:val="0"/>
            </w:pPr>
            <w:r>
              <w:t>99 9 00 90110</w:t>
            </w:r>
          </w:p>
        </w:tc>
        <w:tc>
          <w:tcPr>
            <w:tcW w:type="dxa" w:w="702"/>
            <w:tcBorders>
              <w:top w:color="000000" w:sz="4" w:val="single"/>
              <w:left w:color="000000" w:sz="4" w:val="single"/>
              <w:bottom w:color="000000" w:sz="4" w:val="single"/>
              <w:right w:color="000000" w:sz="4" w:val="single"/>
            </w:tcBorders>
            <w:shd w:fill="auto" w:val="clear"/>
          </w:tcPr>
          <w:p w14:paraId="5B050000">
            <w:pPr>
              <w:ind/>
              <w:jc w:val="center"/>
              <w:outlineLvl w:val="0"/>
            </w:pPr>
            <w:r>
              <w:t>880</w:t>
            </w:r>
          </w:p>
        </w:tc>
        <w:tc>
          <w:tcPr>
            <w:tcW w:type="dxa" w:w="561"/>
            <w:tcBorders>
              <w:top w:color="000000" w:sz="4" w:val="single"/>
              <w:left w:color="000000" w:sz="4" w:val="single"/>
              <w:bottom w:color="000000" w:sz="4" w:val="single"/>
              <w:right w:color="000000" w:sz="4" w:val="single"/>
            </w:tcBorders>
            <w:shd w:fill="auto" w:val="clear"/>
          </w:tcPr>
          <w:p w14:paraId="5C050000">
            <w:pPr>
              <w:ind/>
              <w:jc w:val="center"/>
              <w:outlineLvl w:val="0"/>
            </w:pPr>
            <w:r>
              <w:t>01</w:t>
            </w:r>
          </w:p>
        </w:tc>
        <w:tc>
          <w:tcPr>
            <w:tcW w:type="dxa" w:w="561"/>
            <w:tcBorders>
              <w:top w:color="000000" w:sz="4" w:val="single"/>
              <w:left w:color="000000" w:sz="4" w:val="single"/>
              <w:bottom w:color="000000" w:sz="4" w:val="single"/>
              <w:right w:color="000000" w:sz="4" w:val="single"/>
            </w:tcBorders>
            <w:shd w:fill="auto" w:val="clear"/>
          </w:tcPr>
          <w:p w14:paraId="5D050000">
            <w:pPr>
              <w:ind/>
              <w:jc w:val="center"/>
              <w:outlineLvl w:val="0"/>
            </w:pPr>
            <w:r>
              <w:t>13</w:t>
            </w:r>
          </w:p>
        </w:tc>
        <w:tc>
          <w:tcPr>
            <w:tcW w:type="dxa" w:w="1123"/>
            <w:tcBorders>
              <w:top w:color="000000" w:sz="4" w:val="single"/>
              <w:left w:color="000000" w:sz="4" w:val="single"/>
              <w:bottom w:color="000000" w:sz="4" w:val="single"/>
              <w:right w:color="000000" w:sz="4" w:val="single"/>
            </w:tcBorders>
            <w:shd w:fill="auto" w:val="clear"/>
          </w:tcPr>
          <w:p w14:paraId="5E050000">
            <w:pPr>
              <w:ind/>
              <w:jc w:val="center"/>
              <w:outlineLvl w:val="0"/>
            </w:pPr>
            <w:r>
              <w:t>0,0</w:t>
            </w:r>
          </w:p>
        </w:tc>
        <w:tc>
          <w:tcPr>
            <w:tcW w:type="dxa" w:w="982"/>
            <w:tcBorders>
              <w:top w:color="000000" w:sz="4" w:val="single"/>
              <w:left w:color="000000" w:sz="4" w:val="single"/>
              <w:bottom w:color="000000" w:sz="4" w:val="single"/>
              <w:right w:color="000000" w:sz="4" w:val="single"/>
            </w:tcBorders>
            <w:shd w:fill="auto" w:val="clear"/>
          </w:tcPr>
          <w:p w14:paraId="5F050000">
            <w:pPr>
              <w:ind/>
              <w:jc w:val="center"/>
              <w:outlineLvl w:val="0"/>
            </w:pPr>
            <w:r>
              <w:t>241,5</w:t>
            </w:r>
          </w:p>
        </w:tc>
        <w:tc>
          <w:tcPr>
            <w:tcW w:type="dxa" w:w="982"/>
            <w:tcBorders>
              <w:top w:color="000000" w:sz="4" w:val="single"/>
              <w:left w:color="000000" w:sz="4" w:val="single"/>
              <w:bottom w:color="000000" w:sz="4" w:val="single"/>
              <w:right w:color="000000" w:sz="4" w:val="single"/>
            </w:tcBorders>
            <w:shd w:fill="auto" w:val="clear"/>
          </w:tcPr>
          <w:p w14:paraId="60050000">
            <w:r>
              <w:t>488,0</w:t>
            </w:r>
          </w:p>
        </w:tc>
      </w:tr>
      <w:tr>
        <w:tc>
          <w:tcPr>
            <w:tcW w:type="dxa" w:w="4352"/>
            <w:tcBorders>
              <w:top w:color="000000" w:sz="4" w:val="single"/>
              <w:left w:color="000000" w:sz="4" w:val="single"/>
              <w:bottom w:color="000000" w:sz="4" w:val="single"/>
              <w:right w:color="000000" w:sz="4" w:val="single"/>
            </w:tcBorders>
            <w:shd w:fill="auto" w:val="clear"/>
          </w:tcPr>
          <w:p w14:paraId="61050000">
            <w:r>
              <w:t>Непрограммные расходы</w:t>
            </w:r>
          </w:p>
        </w:tc>
        <w:tc>
          <w:tcPr>
            <w:tcW w:type="dxa" w:w="1684"/>
            <w:tcBorders>
              <w:top w:color="000000" w:sz="4" w:val="single"/>
              <w:left w:color="000000" w:sz="4" w:val="single"/>
              <w:bottom w:color="000000" w:sz="4" w:val="single"/>
              <w:right w:color="000000" w:sz="4" w:val="single"/>
            </w:tcBorders>
            <w:shd w:fill="auto" w:val="clear"/>
          </w:tcPr>
          <w:p w14:paraId="62050000">
            <w:pPr>
              <w:ind/>
              <w:jc w:val="center"/>
              <w:outlineLvl w:val="0"/>
            </w:pPr>
            <w:r>
              <w:t>89 9 00 00000</w:t>
            </w:r>
          </w:p>
        </w:tc>
        <w:tc>
          <w:tcPr>
            <w:tcW w:type="dxa" w:w="702"/>
            <w:tcBorders>
              <w:top w:color="000000" w:sz="4" w:val="single"/>
              <w:left w:color="000000" w:sz="4" w:val="single"/>
              <w:bottom w:color="000000" w:sz="4" w:val="single"/>
              <w:right w:color="000000" w:sz="4" w:val="single"/>
            </w:tcBorders>
            <w:shd w:fill="auto" w:val="clear"/>
          </w:tcPr>
          <w:p w14:paraId="6305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6405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65050000">
            <w:pPr>
              <w:ind/>
              <w:jc w:val="center"/>
              <w:outlineLvl w:val="0"/>
            </w:pPr>
          </w:p>
        </w:tc>
        <w:tc>
          <w:tcPr>
            <w:tcW w:type="dxa" w:w="1123"/>
            <w:tcBorders>
              <w:top w:color="000000" w:sz="4" w:val="single"/>
              <w:left w:color="000000" w:sz="4" w:val="single"/>
              <w:bottom w:color="000000" w:sz="4" w:val="single"/>
              <w:right w:color="000000" w:sz="4" w:val="single"/>
            </w:tcBorders>
            <w:shd w:fill="auto" w:val="clear"/>
          </w:tcPr>
          <w:p w14:paraId="66050000">
            <w:pPr>
              <w:ind/>
              <w:jc w:val="center"/>
            </w:pPr>
            <w:r>
              <w:t>101,3</w:t>
            </w:r>
          </w:p>
        </w:tc>
        <w:tc>
          <w:tcPr>
            <w:tcW w:type="dxa" w:w="982"/>
            <w:tcBorders>
              <w:top w:color="000000" w:sz="4" w:val="single"/>
              <w:left w:color="000000" w:sz="4" w:val="single"/>
              <w:bottom w:color="000000" w:sz="4" w:val="single"/>
              <w:right w:color="000000" w:sz="4" w:val="single"/>
            </w:tcBorders>
            <w:shd w:fill="auto" w:val="clear"/>
          </w:tcPr>
          <w:p w14:paraId="67050000">
            <w:pPr>
              <w:ind/>
              <w:jc w:val="center"/>
            </w:pPr>
            <w:r>
              <w:t>104,7</w:t>
            </w:r>
          </w:p>
        </w:tc>
        <w:tc>
          <w:tcPr>
            <w:tcW w:type="dxa" w:w="982"/>
            <w:tcBorders>
              <w:top w:color="000000" w:sz="4" w:val="single"/>
              <w:left w:color="000000" w:sz="4" w:val="single"/>
              <w:bottom w:color="000000" w:sz="4" w:val="single"/>
              <w:right w:color="000000" w:sz="4" w:val="single"/>
            </w:tcBorders>
            <w:shd w:fill="auto" w:val="clear"/>
          </w:tcPr>
          <w:p w14:paraId="68050000">
            <w:pPr>
              <w:ind/>
              <w:jc w:val="center"/>
            </w:pPr>
            <w:r>
              <w:t>0,2</w:t>
            </w:r>
          </w:p>
        </w:tc>
      </w:tr>
      <w:tr>
        <w:tc>
          <w:tcPr>
            <w:tcW w:type="dxa" w:w="4352"/>
            <w:tcBorders>
              <w:top w:color="000000" w:sz="4" w:val="single"/>
              <w:left w:color="000000" w:sz="4" w:val="single"/>
              <w:bottom w:color="000000" w:sz="4" w:val="single"/>
              <w:right w:color="000000" w:sz="4" w:val="single"/>
            </w:tcBorders>
            <w:shd w:fill="auto" w:val="clear"/>
          </w:tcPr>
          <w:p w14:paraId="69050000">
            <w: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Верхнесвечниковского сельского поселения» (Расходы на выплаты персоналу государственных (муниципальных) органов)</w:t>
            </w:r>
          </w:p>
        </w:tc>
        <w:tc>
          <w:tcPr>
            <w:tcW w:type="dxa" w:w="1684"/>
            <w:tcBorders>
              <w:top w:color="000000" w:sz="4" w:val="single"/>
              <w:left w:color="000000" w:sz="4" w:val="single"/>
              <w:bottom w:color="000000" w:sz="4" w:val="single"/>
              <w:right w:color="000000" w:sz="4" w:val="single"/>
            </w:tcBorders>
            <w:shd w:fill="auto" w:val="clear"/>
          </w:tcPr>
          <w:p w14:paraId="6A050000">
            <w:pPr>
              <w:ind/>
              <w:jc w:val="center"/>
              <w:outlineLvl w:val="0"/>
            </w:pPr>
            <w:r>
              <w:t>89 9 00 51180</w:t>
            </w:r>
          </w:p>
        </w:tc>
        <w:tc>
          <w:tcPr>
            <w:tcW w:type="dxa" w:w="702"/>
            <w:tcBorders>
              <w:top w:color="000000" w:sz="4" w:val="single"/>
              <w:left w:color="000000" w:sz="4" w:val="single"/>
              <w:bottom w:color="000000" w:sz="4" w:val="single"/>
              <w:right w:color="000000" w:sz="4" w:val="single"/>
            </w:tcBorders>
            <w:shd w:fill="auto" w:val="clear"/>
          </w:tcPr>
          <w:p w14:paraId="6B050000">
            <w:pPr>
              <w:ind/>
              <w:jc w:val="center"/>
              <w:outlineLvl w:val="0"/>
            </w:pPr>
            <w:r>
              <w:t>120</w:t>
            </w:r>
          </w:p>
        </w:tc>
        <w:tc>
          <w:tcPr>
            <w:tcW w:type="dxa" w:w="561"/>
            <w:tcBorders>
              <w:top w:color="000000" w:sz="4" w:val="single"/>
              <w:left w:color="000000" w:sz="4" w:val="single"/>
              <w:bottom w:color="000000" w:sz="4" w:val="single"/>
              <w:right w:color="000000" w:sz="4" w:val="single"/>
            </w:tcBorders>
            <w:shd w:fill="auto" w:val="clear"/>
          </w:tcPr>
          <w:p w14:paraId="6C050000">
            <w:pPr>
              <w:ind/>
              <w:jc w:val="center"/>
              <w:outlineLvl w:val="0"/>
            </w:pPr>
            <w:r>
              <w:t>02</w:t>
            </w:r>
          </w:p>
        </w:tc>
        <w:tc>
          <w:tcPr>
            <w:tcW w:type="dxa" w:w="561"/>
            <w:tcBorders>
              <w:top w:color="000000" w:sz="4" w:val="single"/>
              <w:left w:color="000000" w:sz="4" w:val="single"/>
              <w:bottom w:color="000000" w:sz="4" w:val="single"/>
              <w:right w:color="000000" w:sz="4" w:val="single"/>
            </w:tcBorders>
            <w:shd w:fill="auto" w:val="clear"/>
          </w:tcPr>
          <w:p w14:paraId="6D050000">
            <w:pPr>
              <w:ind/>
              <w:jc w:val="center"/>
              <w:outlineLvl w:val="0"/>
            </w:pPr>
            <w:r>
              <w:t>03</w:t>
            </w:r>
          </w:p>
        </w:tc>
        <w:tc>
          <w:tcPr>
            <w:tcW w:type="dxa" w:w="1123"/>
            <w:tcBorders>
              <w:top w:color="000000" w:sz="4" w:val="single"/>
              <w:left w:color="000000" w:sz="4" w:val="single"/>
              <w:bottom w:color="000000" w:sz="4" w:val="single"/>
              <w:right w:color="000000" w:sz="4" w:val="single"/>
            </w:tcBorders>
            <w:shd w:fill="auto" w:val="clear"/>
          </w:tcPr>
          <w:p w14:paraId="6E050000">
            <w:pPr>
              <w:ind/>
              <w:jc w:val="center"/>
            </w:pPr>
            <w:r>
              <w:t>101,1</w:t>
            </w:r>
          </w:p>
        </w:tc>
        <w:tc>
          <w:tcPr>
            <w:tcW w:type="dxa" w:w="982"/>
            <w:tcBorders>
              <w:top w:color="000000" w:sz="4" w:val="single"/>
              <w:left w:color="000000" w:sz="4" w:val="single"/>
              <w:bottom w:color="000000" w:sz="4" w:val="single"/>
              <w:right w:color="000000" w:sz="4" w:val="single"/>
            </w:tcBorders>
            <w:shd w:fill="auto" w:val="clear"/>
          </w:tcPr>
          <w:p w14:paraId="6F050000">
            <w:pPr>
              <w:ind/>
              <w:jc w:val="center"/>
            </w:pPr>
            <w:r>
              <w:t>104,5</w:t>
            </w:r>
          </w:p>
        </w:tc>
        <w:tc>
          <w:tcPr>
            <w:tcW w:type="dxa" w:w="982"/>
            <w:tcBorders>
              <w:top w:color="000000" w:sz="4" w:val="single"/>
              <w:left w:color="000000" w:sz="4" w:val="single"/>
              <w:bottom w:color="000000" w:sz="4" w:val="single"/>
              <w:right w:color="000000" w:sz="4" w:val="single"/>
            </w:tcBorders>
            <w:shd w:fill="auto" w:val="clear"/>
          </w:tcPr>
          <w:p w14:paraId="70050000">
            <w:pPr>
              <w:ind/>
              <w:jc w:val="center"/>
            </w:pPr>
            <w:r>
              <w:t>0,0</w:t>
            </w:r>
          </w:p>
        </w:tc>
      </w:tr>
      <w:tr>
        <w:tc>
          <w:tcPr>
            <w:tcW w:type="dxa" w:w="4352"/>
            <w:tcBorders>
              <w:top w:color="000000" w:sz="4" w:val="single"/>
              <w:left w:color="000000" w:sz="4" w:val="single"/>
              <w:bottom w:color="000000" w:sz="4" w:val="single"/>
              <w:right w:color="000000" w:sz="4" w:val="single"/>
            </w:tcBorders>
            <w:shd w:fill="auto" w:val="clear"/>
          </w:tcPr>
          <w:p w14:paraId="71050000">
            <w: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Верхнесвечниковского сельского поселения (Иные закупки товаров, работ и услуг для обеспечения государственных (муниципальных) нужд)</w:t>
            </w:r>
          </w:p>
        </w:tc>
        <w:tc>
          <w:tcPr>
            <w:tcW w:type="dxa" w:w="1684"/>
            <w:tcBorders>
              <w:top w:color="000000" w:sz="4" w:val="single"/>
              <w:left w:color="000000" w:sz="4" w:val="single"/>
              <w:bottom w:color="000000" w:sz="4" w:val="single"/>
              <w:right w:color="000000" w:sz="4" w:val="single"/>
            </w:tcBorders>
            <w:shd w:fill="auto" w:val="clear"/>
          </w:tcPr>
          <w:p w14:paraId="72050000">
            <w:pPr>
              <w:ind/>
              <w:jc w:val="center"/>
              <w:outlineLvl w:val="0"/>
            </w:pPr>
            <w:r>
              <w:t>89 9 00 72390</w:t>
            </w:r>
          </w:p>
        </w:tc>
        <w:tc>
          <w:tcPr>
            <w:tcW w:type="dxa" w:w="702"/>
            <w:tcBorders>
              <w:top w:color="000000" w:sz="4" w:val="single"/>
              <w:left w:color="000000" w:sz="4" w:val="single"/>
              <w:bottom w:color="000000" w:sz="4" w:val="single"/>
              <w:right w:color="000000" w:sz="4" w:val="single"/>
            </w:tcBorders>
            <w:shd w:fill="auto" w:val="clear"/>
          </w:tcPr>
          <w:p w14:paraId="73050000">
            <w:pPr>
              <w:ind/>
              <w:jc w:val="center"/>
              <w:outlineLvl w:val="0"/>
            </w:pPr>
            <w:r>
              <w:t>240</w:t>
            </w:r>
          </w:p>
        </w:tc>
        <w:tc>
          <w:tcPr>
            <w:tcW w:type="dxa" w:w="561"/>
            <w:tcBorders>
              <w:top w:color="000000" w:sz="4" w:val="single"/>
              <w:left w:color="000000" w:sz="4" w:val="single"/>
              <w:bottom w:color="000000" w:sz="4" w:val="single"/>
              <w:right w:color="000000" w:sz="4" w:val="single"/>
            </w:tcBorders>
            <w:shd w:fill="auto" w:val="clear"/>
          </w:tcPr>
          <w:p w14:paraId="74050000">
            <w:pPr>
              <w:ind/>
              <w:jc w:val="center"/>
              <w:outlineLvl w:val="0"/>
            </w:pPr>
            <w:r>
              <w:t>01</w:t>
            </w:r>
          </w:p>
        </w:tc>
        <w:tc>
          <w:tcPr>
            <w:tcW w:type="dxa" w:w="561"/>
            <w:tcBorders>
              <w:top w:color="000000" w:sz="4" w:val="single"/>
              <w:left w:color="000000" w:sz="4" w:val="single"/>
              <w:bottom w:color="000000" w:sz="4" w:val="single"/>
              <w:right w:color="000000" w:sz="4" w:val="single"/>
            </w:tcBorders>
            <w:shd w:fill="auto" w:val="clear"/>
          </w:tcPr>
          <w:p w14:paraId="75050000">
            <w:pPr>
              <w:ind/>
              <w:jc w:val="center"/>
              <w:outlineLvl w:val="0"/>
            </w:pPr>
            <w:r>
              <w:t>04</w:t>
            </w:r>
          </w:p>
        </w:tc>
        <w:tc>
          <w:tcPr>
            <w:tcW w:type="dxa" w:w="1123"/>
            <w:tcBorders>
              <w:top w:color="000000" w:sz="4" w:val="single"/>
              <w:left w:color="000000" w:sz="4" w:val="single"/>
              <w:bottom w:color="000000" w:sz="4" w:val="single"/>
              <w:right w:color="000000" w:sz="4" w:val="single"/>
            </w:tcBorders>
            <w:shd w:fill="auto" w:val="clear"/>
          </w:tcPr>
          <w:p w14:paraId="76050000">
            <w:pPr>
              <w:ind/>
              <w:jc w:val="center"/>
              <w:outlineLvl w:val="0"/>
            </w:pPr>
            <w:r>
              <w:t>0,2</w:t>
            </w:r>
          </w:p>
        </w:tc>
        <w:tc>
          <w:tcPr>
            <w:tcW w:type="dxa" w:w="982"/>
            <w:tcBorders>
              <w:top w:color="000000" w:sz="4" w:val="single"/>
              <w:left w:color="000000" w:sz="4" w:val="single"/>
              <w:bottom w:color="000000" w:sz="4" w:val="single"/>
              <w:right w:color="000000" w:sz="4" w:val="single"/>
            </w:tcBorders>
            <w:shd w:fill="auto" w:val="clear"/>
          </w:tcPr>
          <w:p w14:paraId="77050000">
            <w:pPr>
              <w:ind/>
              <w:jc w:val="center"/>
              <w:outlineLvl w:val="0"/>
            </w:pPr>
            <w:r>
              <w:t>0,2</w:t>
            </w:r>
          </w:p>
        </w:tc>
        <w:tc>
          <w:tcPr>
            <w:tcW w:type="dxa" w:w="982"/>
            <w:tcBorders>
              <w:top w:color="000000" w:sz="4" w:val="single"/>
              <w:left w:color="000000" w:sz="4" w:val="single"/>
              <w:bottom w:color="000000" w:sz="4" w:val="single"/>
              <w:right w:color="000000" w:sz="4" w:val="single"/>
            </w:tcBorders>
            <w:shd w:fill="auto" w:val="clear"/>
          </w:tcPr>
          <w:p w14:paraId="78050000">
            <w:pPr>
              <w:ind/>
              <w:jc w:val="center"/>
              <w:outlineLvl w:val="0"/>
            </w:pPr>
            <w:r>
              <w:t>0,2</w:t>
            </w:r>
          </w:p>
        </w:tc>
      </w:tr>
      <w:tr>
        <w:tc>
          <w:tcPr>
            <w:tcW w:type="dxa" w:w="4352"/>
            <w:tcBorders>
              <w:top w:color="000000" w:sz="4" w:val="single"/>
              <w:left w:color="000000" w:sz="4" w:val="single"/>
              <w:bottom w:color="000000" w:sz="4" w:val="single"/>
              <w:right w:color="000000" w:sz="4" w:val="single"/>
            </w:tcBorders>
            <w:shd w:fill="auto" w:val="clear"/>
          </w:tcPr>
          <w:p w14:paraId="79050000">
            <w:r>
              <w:t>ИТОГО</w:t>
            </w:r>
          </w:p>
        </w:tc>
        <w:tc>
          <w:tcPr>
            <w:tcW w:type="dxa" w:w="1684"/>
            <w:tcBorders>
              <w:top w:color="000000" w:sz="4" w:val="single"/>
              <w:left w:color="000000" w:sz="4" w:val="single"/>
              <w:bottom w:color="000000" w:sz="4" w:val="single"/>
              <w:right w:color="000000" w:sz="4" w:val="single"/>
            </w:tcBorders>
            <w:shd w:fill="auto" w:val="clear"/>
          </w:tcPr>
          <w:p w14:paraId="7A050000">
            <w:pPr>
              <w:ind/>
              <w:jc w:val="center"/>
              <w:outlineLvl w:val="0"/>
            </w:pPr>
          </w:p>
        </w:tc>
        <w:tc>
          <w:tcPr>
            <w:tcW w:type="dxa" w:w="702"/>
            <w:tcBorders>
              <w:top w:color="000000" w:sz="4" w:val="single"/>
              <w:left w:color="000000" w:sz="4" w:val="single"/>
              <w:bottom w:color="000000" w:sz="4" w:val="single"/>
              <w:right w:color="000000" w:sz="4" w:val="single"/>
            </w:tcBorders>
            <w:shd w:fill="auto" w:val="clear"/>
          </w:tcPr>
          <w:p w14:paraId="7B05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7C05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7D050000">
            <w:pPr>
              <w:ind/>
              <w:jc w:val="center"/>
              <w:outlineLvl w:val="0"/>
            </w:pPr>
          </w:p>
        </w:tc>
        <w:tc>
          <w:tcPr>
            <w:tcW w:type="dxa" w:w="1123"/>
            <w:tcBorders>
              <w:top w:color="000000" w:sz="4" w:val="single"/>
              <w:left w:color="000000" w:sz="4" w:val="single"/>
              <w:bottom w:color="000000" w:sz="4" w:val="single"/>
              <w:right w:color="000000" w:sz="4" w:val="single"/>
            </w:tcBorders>
            <w:shd w:fill="auto" w:val="clear"/>
          </w:tcPr>
          <w:p w14:paraId="7E050000">
            <w:pPr>
              <w:ind/>
              <w:jc w:val="center"/>
            </w:pPr>
            <w:r>
              <w:t>10706,4</w:t>
            </w:r>
          </w:p>
        </w:tc>
        <w:tc>
          <w:tcPr>
            <w:tcW w:type="dxa" w:w="982"/>
            <w:tcBorders>
              <w:top w:color="000000" w:sz="4" w:val="single"/>
              <w:left w:color="000000" w:sz="4" w:val="single"/>
              <w:bottom w:color="000000" w:sz="4" w:val="single"/>
              <w:right w:color="000000" w:sz="4" w:val="single"/>
            </w:tcBorders>
            <w:shd w:fill="auto" w:val="clear"/>
          </w:tcPr>
          <w:p w14:paraId="7F050000">
            <w:pPr>
              <w:ind/>
              <w:jc w:val="center"/>
            </w:pPr>
            <w:r>
              <w:t>9 763,2</w:t>
            </w:r>
          </w:p>
        </w:tc>
        <w:tc>
          <w:tcPr>
            <w:tcW w:type="dxa" w:w="982"/>
            <w:tcBorders>
              <w:top w:color="000000" w:sz="4" w:val="single"/>
              <w:left w:color="000000" w:sz="4" w:val="single"/>
              <w:bottom w:color="000000" w:sz="4" w:val="single"/>
              <w:right w:color="000000" w:sz="4" w:val="single"/>
            </w:tcBorders>
            <w:shd w:fill="auto" w:val="clear"/>
          </w:tcPr>
          <w:p w14:paraId="80050000">
            <w:pPr>
              <w:ind/>
              <w:jc w:val="center"/>
            </w:pPr>
            <w:r>
              <w:t>9 759,8</w:t>
            </w:r>
          </w:p>
        </w:tc>
      </w:tr>
    </w:tbl>
    <w:p w14:paraId="81050000">
      <w:pPr>
        <w:sectPr>
          <w:footerReference r:id="rId2" w:type="default"/>
          <w:pgSz w:h="16840" w:orient="portrait" w:w="11907"/>
          <w:pgMar w:bottom="567" w:footer="720" w:gutter="0" w:header="720" w:left="709" w:right="425" w:top="539"/>
        </w:sectPr>
      </w:pPr>
    </w:p>
    <w:p w14:paraId="82050000">
      <w:pPr>
        <w:ind/>
        <w:jc w:val="right"/>
        <w:outlineLvl w:val="0"/>
      </w:pPr>
      <w:r>
        <w:t>Приложение  № 7</w:t>
      </w:r>
    </w:p>
    <w:p w14:paraId="83050000">
      <w:pPr>
        <w:ind/>
        <w:jc w:val="right"/>
      </w:pPr>
      <w:r>
        <w:t xml:space="preserve">к  проекту решения Собрания депутатов </w:t>
      </w:r>
    </w:p>
    <w:p w14:paraId="84050000">
      <w:pPr>
        <w:ind/>
        <w:jc w:val="right"/>
      </w:pPr>
      <w:r>
        <w:t xml:space="preserve">Верхнесвечниковского сельского поселения </w:t>
      </w:r>
    </w:p>
    <w:p w14:paraId="85050000">
      <w:pPr>
        <w:ind/>
        <w:jc w:val="right"/>
      </w:pPr>
      <w:r>
        <w:t>От.12.2022 г. №</w:t>
      </w:r>
    </w:p>
    <w:p w14:paraId="86050000">
      <w:pPr>
        <w:pStyle w:val="Style_6"/>
        <w:ind/>
        <w:jc w:val="right"/>
      </w:pPr>
      <w:r>
        <w:t xml:space="preserve">   «О бюджете Верхнесвечниковского</w:t>
      </w:r>
    </w:p>
    <w:p w14:paraId="87050000">
      <w:pPr>
        <w:pStyle w:val="Style_6"/>
        <w:ind/>
        <w:jc w:val="right"/>
      </w:pPr>
      <w:r>
        <w:t xml:space="preserve"> сельского поселения</w:t>
      </w:r>
    </w:p>
    <w:p w14:paraId="88050000">
      <w:pPr>
        <w:pStyle w:val="Style_6"/>
        <w:ind/>
        <w:jc w:val="right"/>
      </w:pPr>
      <w:r>
        <w:t xml:space="preserve"> Кашарского района  на 2023 год </w:t>
      </w:r>
    </w:p>
    <w:p w14:paraId="89050000">
      <w:pPr>
        <w:ind w:firstLine="851" w:left="0"/>
        <w:jc w:val="right"/>
      </w:pPr>
      <w:r>
        <w:t>и на плановый период 2024 и 2025 годов»»</w:t>
      </w:r>
    </w:p>
    <w:p w14:paraId="8A050000">
      <w:pPr>
        <w:ind/>
        <w:jc w:val="right"/>
      </w:pPr>
    </w:p>
    <w:p w14:paraId="8B050000">
      <w:pPr>
        <w:ind/>
        <w:jc w:val="right"/>
        <w:outlineLvl w:val="0"/>
      </w:pPr>
    </w:p>
    <w:p w14:paraId="8C050000">
      <w:pPr>
        <w:ind/>
        <w:jc w:val="right"/>
        <w:outlineLvl w:val="0"/>
      </w:pPr>
    </w:p>
    <w:tbl>
      <w:tblPr>
        <w:tblStyle w:val="Style_4"/>
        <w:tblInd w:type="dxa" w:w="-65"/>
        <w:tblLayout w:type="fixed"/>
        <w:tblCellMar>
          <w:left w:type="dxa" w:w="30"/>
          <w:right w:type="dxa" w:w="30"/>
        </w:tblCellMar>
      </w:tblPr>
      <w:tblGrid>
        <w:gridCol w:w="227"/>
        <w:gridCol w:w="348"/>
        <w:gridCol w:w="3600"/>
        <w:gridCol w:w="14"/>
        <w:gridCol w:w="377"/>
        <w:gridCol w:w="589"/>
        <w:gridCol w:w="14"/>
        <w:gridCol w:w="827"/>
        <w:gridCol w:w="14"/>
        <w:gridCol w:w="826"/>
        <w:gridCol w:w="14"/>
        <w:gridCol w:w="827"/>
        <w:gridCol w:w="14"/>
        <w:gridCol w:w="2787"/>
        <w:gridCol w:w="14"/>
        <w:gridCol w:w="406"/>
        <w:gridCol w:w="14"/>
        <w:gridCol w:w="546"/>
        <w:gridCol w:w="14"/>
        <w:gridCol w:w="966"/>
        <w:gridCol w:w="14"/>
        <w:gridCol w:w="687"/>
        <w:gridCol w:w="14"/>
        <w:gridCol w:w="546"/>
        <w:gridCol w:w="14"/>
        <w:gridCol w:w="406"/>
        <w:gridCol w:w="14"/>
        <w:gridCol w:w="267"/>
        <w:gridCol w:w="14"/>
        <w:gridCol w:w="508"/>
        <w:gridCol w:w="10"/>
        <w:gridCol w:w="280"/>
        <w:gridCol w:w="560"/>
        <w:gridCol w:w="20"/>
        <w:gridCol w:w="8"/>
      </w:tblGrid>
      <w:tr>
        <w:trPr>
          <w:trHeight w:hRule="atLeast" w:val="460"/>
        </w:trPr>
        <w:tc>
          <w:tcPr>
            <w:tcW w:type="dxa" w:w="227"/>
            <w:tcMar>
              <w:left w:type="dxa" w:w="30"/>
              <w:right w:type="dxa" w:w="30"/>
            </w:tcMar>
          </w:tcPr>
          <w:p w14:paraId="8D050000"/>
        </w:tc>
        <w:tc>
          <w:tcPr>
            <w:tcW w:type="dxa" w:w="15565"/>
            <w:gridSpan w:val="33"/>
            <w:tcMar>
              <w:left w:type="dxa" w:w="30"/>
              <w:right w:type="dxa" w:w="30"/>
            </w:tcMar>
          </w:tcPr>
          <w:p w14:paraId="8E050000">
            <w:pPr>
              <w:ind/>
              <w:jc w:val="center"/>
            </w:pPr>
            <w:r>
              <w:t>МЕЖБЮДЖЕТНЫЕ ТРАНСФЕРТЫ ПЕРЕДАВАЕМЫЕ ИЗ ДРУГИХ БЮДЖЕТОВ БЮДЖЕТУ ВЕРХНЕСВЕЧНИКОВСКОГО СЕЛЬСКОГО ПОСЕЛЕНИЯ КАШАРСКОГО РАЙОНА</w:t>
            </w:r>
          </w:p>
          <w:p w14:paraId="8F050000">
            <w:pPr>
              <w:ind/>
              <w:jc w:val="center"/>
            </w:pPr>
          </w:p>
        </w:tc>
        <w:tc>
          <w:tcPr>
            <w:tcW w:type="dxa" w:w="8"/>
            <w:tcMar>
              <w:left w:type="dxa" w:w="30"/>
              <w:right w:type="dxa" w:w="30"/>
            </w:tcMar>
          </w:tcPr>
          <w:p w14:paraId="90050000"/>
        </w:tc>
      </w:tr>
      <w:tr>
        <w:trPr>
          <w:trHeight w:hRule="atLeast" w:val="460"/>
        </w:trPr>
        <w:tc>
          <w:tcPr>
            <w:tcW w:type="dxa" w:w="227"/>
            <w:tcMar>
              <w:left w:type="dxa" w:w="30"/>
              <w:right w:type="dxa" w:w="30"/>
            </w:tcMar>
          </w:tcPr>
          <w:p w14:paraId="91050000"/>
        </w:tc>
        <w:tc>
          <w:tcPr>
            <w:tcW w:type="dxa" w:w="15565"/>
            <w:gridSpan w:val="33"/>
            <w:tcBorders>
              <w:bottom w:color="000000" w:sz="12" w:val="single"/>
            </w:tcBorders>
            <w:tcMar>
              <w:left w:type="dxa" w:w="30"/>
              <w:right w:type="dxa" w:w="30"/>
            </w:tcMar>
          </w:tcPr>
          <w:p w14:paraId="92050000">
            <w:pPr>
              <w:ind/>
              <w:jc w:val="center"/>
            </w:pPr>
            <w:r>
              <w:t xml:space="preserve">МЕЖБЮДЖЕТНЫЕ ТРАНСФЕРТЫ, ПЕРЕДАВАЕМЫЕ ИЗ ОБЛАСТНОГО БЮДЖЕТА </w:t>
            </w:r>
          </w:p>
          <w:p w14:paraId="93050000">
            <w:pPr>
              <w:ind/>
              <w:jc w:val="center"/>
            </w:pPr>
            <w:r>
              <w:t xml:space="preserve">БЮДЖЕТУ ВЕРХНЕСВЕЧНИКОВСКОГО СЕЛЬСКОГО ПОСЕЛЕНИЯ КАШАРСКОГО РАЙОНА </w:t>
            </w:r>
          </w:p>
          <w:p w14:paraId="94050000">
            <w:pPr>
              <w:ind/>
              <w:jc w:val="center"/>
            </w:pPr>
          </w:p>
        </w:tc>
        <w:tc>
          <w:tcPr>
            <w:tcW w:type="dxa" w:w="8"/>
            <w:tcMar>
              <w:left w:type="dxa" w:w="30"/>
              <w:right w:type="dxa" w:w="30"/>
            </w:tcMar>
          </w:tcPr>
          <w:p w14:paraId="95050000"/>
        </w:tc>
      </w:tr>
      <w:tr>
        <w:trPr>
          <w:trHeight w:hRule="atLeast" w:val="2094"/>
        </w:trPr>
        <w:tc>
          <w:tcPr>
            <w:tcW w:type="dxa" w:w="575"/>
            <w:gridSpan w:val="2"/>
            <w:vMerge w:val="restart"/>
            <w:tcMar>
              <w:left w:type="dxa" w:w="30"/>
              <w:right w:type="dxa" w:w="30"/>
            </w:tcMar>
          </w:tcPr>
          <w:p w14:paraId="96050000">
            <w:pPr>
              <w:ind/>
              <w:jc w:val="center"/>
            </w:pPr>
          </w:p>
          <w:p w14:paraId="97050000">
            <w:pPr>
              <w:ind/>
              <w:jc w:val="center"/>
            </w:pPr>
          </w:p>
          <w:p w14:paraId="98050000">
            <w:pPr>
              <w:ind/>
              <w:jc w:val="center"/>
            </w:pPr>
            <w:r>
              <w:t>№</w:t>
            </w:r>
          </w:p>
          <w:p w14:paraId="99050000">
            <w:pPr>
              <w:ind/>
              <w:jc w:val="center"/>
            </w:pPr>
            <w:r>
              <w:t>п/п</w:t>
            </w:r>
          </w:p>
        </w:tc>
        <w:tc>
          <w:tcPr>
            <w:tcW w:type="dxa" w:w="3614"/>
            <w:gridSpan w:val="2"/>
            <w:vMerge w:val="restart"/>
            <w:tcMar>
              <w:left w:type="dxa" w:w="30"/>
              <w:right w:type="dxa" w:w="30"/>
            </w:tcMar>
          </w:tcPr>
          <w:p w14:paraId="9A050000">
            <w:pPr>
              <w:ind/>
              <w:jc w:val="center"/>
            </w:pPr>
          </w:p>
          <w:p w14:paraId="9B050000">
            <w:pPr>
              <w:ind/>
              <w:jc w:val="center"/>
            </w:pPr>
            <w:r>
              <w:t>Наименование субвенций, предоставленных для обеспечения осуществления органами местного самоуправления отдельных государственных полномочий, из Фонда компенсаций областного бюджета</w:t>
            </w:r>
          </w:p>
        </w:tc>
        <w:tc>
          <w:tcPr>
            <w:tcW w:type="dxa" w:w="980"/>
            <w:gridSpan w:val="3"/>
            <w:tcBorders>
              <w:bottom w:color="000000" w:sz="4" w:val="single"/>
            </w:tcBorders>
            <w:tcMar>
              <w:left w:type="dxa" w:w="30"/>
              <w:right w:type="dxa" w:w="30"/>
            </w:tcMar>
          </w:tcPr>
          <w:p w14:paraId="9C050000">
            <w:pPr>
              <w:pStyle w:val="Style_12"/>
              <w:rPr>
                <w:sz w:val="24"/>
              </w:rPr>
            </w:pPr>
          </w:p>
          <w:p w14:paraId="9D050000">
            <w:pPr>
              <w:pStyle w:val="Style_12"/>
              <w:rPr>
                <w:sz w:val="24"/>
              </w:rPr>
            </w:pPr>
          </w:p>
          <w:p w14:paraId="9E050000">
            <w:pPr>
              <w:pStyle w:val="Style_12"/>
              <w:rPr>
                <w:sz w:val="24"/>
              </w:rPr>
            </w:pPr>
            <w:r>
              <w:rPr>
                <w:sz w:val="24"/>
              </w:rPr>
              <w:t>Классификация</w:t>
            </w:r>
          </w:p>
          <w:p w14:paraId="9F050000">
            <w:r>
              <w:t>доходов</w:t>
            </w:r>
          </w:p>
        </w:tc>
        <w:tc>
          <w:tcPr>
            <w:tcW w:type="dxa" w:w="2522"/>
            <w:gridSpan w:val="6"/>
            <w:tcBorders>
              <w:bottom w:color="000000" w:sz="4" w:val="single"/>
            </w:tcBorders>
            <w:tcMar>
              <w:left w:type="dxa" w:w="30"/>
              <w:right w:type="dxa" w:w="30"/>
            </w:tcMar>
          </w:tcPr>
          <w:p w14:paraId="A0050000">
            <w:pPr>
              <w:ind/>
              <w:jc w:val="center"/>
            </w:pPr>
          </w:p>
          <w:p w14:paraId="A1050000">
            <w:pPr>
              <w:ind/>
              <w:jc w:val="center"/>
            </w:pPr>
          </w:p>
          <w:p w14:paraId="A2050000">
            <w:pPr>
              <w:ind/>
              <w:jc w:val="center"/>
            </w:pPr>
            <w:r>
              <w:t>Сумма</w:t>
            </w:r>
          </w:p>
          <w:p w14:paraId="A3050000">
            <w:pPr>
              <w:ind/>
              <w:jc w:val="center"/>
            </w:pPr>
            <w:r>
              <w:t>тыс.руб.</w:t>
            </w:r>
          </w:p>
        </w:tc>
        <w:tc>
          <w:tcPr>
            <w:tcW w:type="dxa" w:w="2801"/>
            <w:gridSpan w:val="2"/>
            <w:tcBorders>
              <w:bottom w:sz="4" w:val="nil"/>
            </w:tcBorders>
            <w:tcMar>
              <w:left w:type="dxa" w:w="30"/>
              <w:right w:type="dxa" w:w="30"/>
            </w:tcMar>
          </w:tcPr>
          <w:p w14:paraId="A4050000">
            <w:pPr>
              <w:ind/>
              <w:jc w:val="center"/>
            </w:pPr>
            <w:r>
              <w:t>Наименование расходов, осуществляемых за счет субвенций, предоставленных для обеспечения осуществления органами местного самоуправления отдельных государственных полномочий, из Фонда компенсаций областного бюджета</w:t>
            </w:r>
          </w:p>
        </w:tc>
        <w:tc>
          <w:tcPr>
            <w:tcW w:type="dxa" w:w="2661"/>
            <w:gridSpan w:val="8"/>
            <w:tcMar>
              <w:left w:type="dxa" w:w="30"/>
              <w:right w:type="dxa" w:w="30"/>
            </w:tcMar>
          </w:tcPr>
          <w:p w14:paraId="A5050000">
            <w:pPr>
              <w:ind/>
              <w:jc w:val="center"/>
            </w:pPr>
            <w:r>
              <w:t>Классификация расходов</w:t>
            </w:r>
          </w:p>
        </w:tc>
        <w:tc>
          <w:tcPr>
            <w:tcW w:type="dxa" w:w="2647"/>
            <w:gridSpan w:val="12"/>
            <w:tcBorders>
              <w:bottom w:color="000000" w:sz="4" w:val="single"/>
            </w:tcBorders>
            <w:tcMar>
              <w:left w:type="dxa" w:w="30"/>
              <w:right w:type="dxa" w:w="30"/>
            </w:tcMar>
          </w:tcPr>
          <w:p w14:paraId="A6050000">
            <w:pPr>
              <w:ind/>
              <w:jc w:val="center"/>
            </w:pPr>
          </w:p>
          <w:p w14:paraId="A7050000">
            <w:pPr>
              <w:ind/>
              <w:jc w:val="center"/>
            </w:pPr>
          </w:p>
          <w:p w14:paraId="A8050000">
            <w:pPr>
              <w:ind/>
              <w:jc w:val="center"/>
            </w:pPr>
            <w:r>
              <w:t>Сумма</w:t>
            </w:r>
          </w:p>
          <w:p w14:paraId="A9050000">
            <w:pPr>
              <w:ind/>
              <w:jc w:val="center"/>
            </w:pPr>
            <w:r>
              <w:t>тыс.руб.</w:t>
            </w:r>
          </w:p>
        </w:tc>
      </w:tr>
      <w:tr>
        <w:tc>
          <w:tcPr>
            <w:tcW w:type="dxa" w:w="575"/>
            <w:gridSpan w:val="2"/>
            <w:vMerge w:val="continue"/>
            <w:tcMar>
              <w:left w:type="dxa" w:w="30"/>
              <w:right w:type="dxa" w:w="30"/>
            </w:tcMar>
          </w:tcPr>
          <w:p/>
        </w:tc>
        <w:tc>
          <w:tcPr>
            <w:tcW w:type="dxa" w:w="3614"/>
            <w:gridSpan w:val="2"/>
            <w:vMerge w:val="continue"/>
            <w:tcMar>
              <w:left w:type="dxa" w:w="30"/>
              <w:right w:type="dxa" w:w="30"/>
            </w:tcMar>
          </w:tcPr>
          <w:p/>
        </w:tc>
        <w:tc>
          <w:tcPr>
            <w:tcW w:type="dxa" w:w="980"/>
            <w:gridSpan w:val="3"/>
            <w:tcBorders>
              <w:top w:color="000000" w:sz="4" w:val="single"/>
            </w:tcBorders>
            <w:tcMar>
              <w:left w:type="dxa" w:w="30"/>
              <w:right w:type="dxa" w:w="30"/>
            </w:tcMar>
          </w:tcPr>
          <w:p w14:paraId="AA050000"/>
        </w:tc>
        <w:tc>
          <w:tcPr>
            <w:tcW w:type="dxa" w:w="841"/>
            <w:gridSpan w:val="2"/>
            <w:tcBorders>
              <w:top w:color="000000" w:sz="4" w:val="single"/>
            </w:tcBorders>
            <w:tcMar>
              <w:left w:type="dxa" w:w="30"/>
              <w:right w:type="dxa" w:w="30"/>
            </w:tcMar>
          </w:tcPr>
          <w:p w14:paraId="AB050000">
            <w:pPr>
              <w:ind/>
              <w:jc w:val="center"/>
            </w:pPr>
            <w:r>
              <w:t>2023 год</w:t>
            </w:r>
          </w:p>
        </w:tc>
        <w:tc>
          <w:tcPr>
            <w:tcW w:type="dxa" w:w="840"/>
            <w:gridSpan w:val="2"/>
            <w:tcBorders>
              <w:top w:color="000000" w:sz="4" w:val="single"/>
            </w:tcBorders>
            <w:tcMar>
              <w:left w:type="dxa" w:w="30"/>
              <w:right w:type="dxa" w:w="30"/>
            </w:tcMar>
          </w:tcPr>
          <w:p w14:paraId="AC050000">
            <w:pPr>
              <w:ind/>
              <w:jc w:val="center"/>
            </w:pPr>
            <w:r>
              <w:t>2024 год</w:t>
            </w:r>
          </w:p>
        </w:tc>
        <w:tc>
          <w:tcPr>
            <w:tcW w:type="dxa" w:w="841"/>
            <w:gridSpan w:val="2"/>
            <w:tcBorders>
              <w:top w:sz="4" w:val="nil"/>
            </w:tcBorders>
            <w:tcMar>
              <w:left w:type="dxa" w:w="30"/>
              <w:right w:type="dxa" w:w="30"/>
            </w:tcMar>
          </w:tcPr>
          <w:p w14:paraId="AD050000">
            <w:pPr>
              <w:ind/>
              <w:jc w:val="center"/>
            </w:pPr>
            <w:r>
              <w:t>2025 год</w:t>
            </w:r>
          </w:p>
        </w:tc>
        <w:tc>
          <w:tcPr>
            <w:tcW w:type="dxa" w:w="2801"/>
            <w:gridSpan w:val="2"/>
            <w:tcBorders>
              <w:top w:sz="4" w:val="nil"/>
            </w:tcBorders>
            <w:tcMar>
              <w:left w:type="dxa" w:w="30"/>
              <w:right w:type="dxa" w:w="30"/>
            </w:tcMar>
          </w:tcPr>
          <w:p w14:paraId="AE050000">
            <w:pPr>
              <w:ind/>
              <w:jc w:val="both"/>
            </w:pPr>
          </w:p>
        </w:tc>
        <w:tc>
          <w:tcPr>
            <w:tcW w:type="dxa" w:w="980"/>
            <w:gridSpan w:val="4"/>
            <w:tcMar>
              <w:left w:type="dxa" w:w="30"/>
              <w:right w:type="dxa" w:w="30"/>
            </w:tcMar>
          </w:tcPr>
          <w:p w14:paraId="AF050000">
            <w:pPr>
              <w:ind/>
              <w:jc w:val="center"/>
              <w:rPr>
                <w:sz w:val="22"/>
              </w:rPr>
            </w:pPr>
            <w:r>
              <w:rPr>
                <w:sz w:val="22"/>
              </w:rPr>
              <w:t>Раздел подраз-</w:t>
            </w:r>
          </w:p>
          <w:p w14:paraId="B0050000">
            <w:pPr>
              <w:ind/>
              <w:jc w:val="center"/>
              <w:rPr>
                <w:sz w:val="22"/>
              </w:rPr>
            </w:pPr>
            <w:r>
              <w:rPr>
                <w:sz w:val="22"/>
              </w:rPr>
              <w:t>дел</w:t>
            </w:r>
          </w:p>
        </w:tc>
        <w:tc>
          <w:tcPr>
            <w:tcW w:type="dxa" w:w="980"/>
            <w:gridSpan w:val="2"/>
            <w:tcMar>
              <w:left w:type="dxa" w:w="30"/>
              <w:right w:type="dxa" w:w="30"/>
            </w:tcMar>
          </w:tcPr>
          <w:p w14:paraId="B1050000">
            <w:pPr>
              <w:ind/>
              <w:jc w:val="center"/>
              <w:rPr>
                <w:sz w:val="22"/>
              </w:rPr>
            </w:pPr>
            <w:r>
              <w:rPr>
                <w:sz w:val="22"/>
              </w:rPr>
              <w:t>Целевая статья</w:t>
            </w:r>
          </w:p>
        </w:tc>
        <w:tc>
          <w:tcPr>
            <w:tcW w:type="dxa" w:w="701"/>
            <w:gridSpan w:val="2"/>
            <w:tcMar>
              <w:left w:type="dxa" w:w="30"/>
              <w:right w:type="dxa" w:w="30"/>
            </w:tcMar>
          </w:tcPr>
          <w:p w14:paraId="B2050000">
            <w:pPr>
              <w:ind/>
              <w:jc w:val="center"/>
              <w:rPr>
                <w:sz w:val="22"/>
              </w:rPr>
            </w:pPr>
            <w:r>
              <w:rPr>
                <w:sz w:val="22"/>
              </w:rPr>
              <w:t>Вид расходов</w:t>
            </w:r>
          </w:p>
        </w:tc>
        <w:tc>
          <w:tcPr>
            <w:tcW w:type="dxa" w:w="980"/>
            <w:gridSpan w:val="4"/>
            <w:tcBorders>
              <w:top w:sz="4" w:val="nil"/>
              <w:right w:sz="4" w:val="nil"/>
            </w:tcBorders>
            <w:tcMar>
              <w:left w:type="dxa" w:w="30"/>
              <w:right w:type="dxa" w:w="30"/>
            </w:tcMar>
          </w:tcPr>
          <w:p w14:paraId="B3050000">
            <w:pPr>
              <w:ind/>
              <w:jc w:val="center"/>
            </w:pPr>
            <w:r>
              <w:t>2023 год</w:t>
            </w:r>
          </w:p>
        </w:tc>
        <w:tc>
          <w:tcPr>
            <w:tcW w:type="dxa" w:w="789"/>
            <w:gridSpan w:val="3"/>
            <w:tcBorders>
              <w:top w:sz="4" w:val="nil"/>
              <w:right w:sz="4" w:val="nil"/>
            </w:tcBorders>
            <w:tcMar>
              <w:left w:type="dxa" w:w="30"/>
              <w:right w:type="dxa" w:w="30"/>
            </w:tcMar>
          </w:tcPr>
          <w:p w14:paraId="B4050000">
            <w:pPr>
              <w:ind/>
              <w:jc w:val="center"/>
            </w:pPr>
            <w:r>
              <w:t>2024 год</w:t>
            </w:r>
          </w:p>
        </w:tc>
        <w:tc>
          <w:tcPr>
            <w:tcW w:type="dxa" w:w="850"/>
            <w:gridSpan w:val="3"/>
            <w:tcBorders>
              <w:top w:sz="4" w:val="nil"/>
              <w:right w:sz="4" w:val="nil"/>
            </w:tcBorders>
            <w:tcMar>
              <w:left w:type="dxa" w:w="30"/>
              <w:right w:type="dxa" w:w="30"/>
            </w:tcMar>
          </w:tcPr>
          <w:p w14:paraId="B5050000">
            <w:pPr>
              <w:ind/>
              <w:jc w:val="center"/>
            </w:pPr>
            <w:r>
              <w:t>2025 год</w:t>
            </w:r>
          </w:p>
        </w:tc>
        <w:tc>
          <w:tcPr>
            <w:tcW w:type="dxa" w:w="20"/>
            <w:tcMar>
              <w:left w:type="dxa" w:w="30"/>
              <w:right w:type="dxa" w:w="30"/>
            </w:tcMar>
          </w:tcPr>
          <w:p w14:paraId="B6050000"/>
        </w:tc>
        <w:tc>
          <w:tcPr>
            <w:tcW w:type="dxa" w:w="8"/>
            <w:tcMar>
              <w:left w:type="dxa" w:w="30"/>
              <w:right w:type="dxa" w:w="30"/>
            </w:tcMar>
          </w:tcPr>
          <w:p w14:paraId="B7050000"/>
        </w:tc>
      </w:tr>
      <w:tr>
        <w:tc>
          <w:tcPr>
            <w:tcW w:type="dxa" w:w="575"/>
            <w:gridSpan w:val="2"/>
            <w:tcMar>
              <w:left w:type="dxa" w:w="30"/>
              <w:right w:type="dxa" w:w="30"/>
            </w:tcMar>
          </w:tcPr>
          <w:p w14:paraId="B8050000">
            <w:pPr>
              <w:ind/>
              <w:jc w:val="center"/>
              <w:rPr>
                <w:i w:val="1"/>
                <w:sz w:val="20"/>
              </w:rPr>
            </w:pPr>
            <w:r>
              <w:rPr>
                <w:i w:val="1"/>
                <w:sz w:val="20"/>
              </w:rPr>
              <w:t>1</w:t>
            </w:r>
          </w:p>
        </w:tc>
        <w:tc>
          <w:tcPr>
            <w:tcW w:type="dxa" w:w="3600"/>
            <w:tcMar>
              <w:left w:type="dxa" w:w="30"/>
              <w:right w:type="dxa" w:w="30"/>
            </w:tcMar>
          </w:tcPr>
          <w:p w14:paraId="B9050000">
            <w:pPr>
              <w:ind/>
              <w:jc w:val="center"/>
              <w:rPr>
                <w:i w:val="1"/>
                <w:sz w:val="20"/>
              </w:rPr>
            </w:pPr>
            <w:r>
              <w:rPr>
                <w:i w:val="1"/>
                <w:sz w:val="20"/>
              </w:rPr>
              <w:t>2</w:t>
            </w:r>
          </w:p>
        </w:tc>
        <w:tc>
          <w:tcPr>
            <w:tcW w:type="dxa" w:w="980"/>
            <w:gridSpan w:val="3"/>
            <w:tcMar>
              <w:left w:type="dxa" w:w="30"/>
              <w:right w:type="dxa" w:w="30"/>
            </w:tcMar>
          </w:tcPr>
          <w:p w14:paraId="BA050000">
            <w:pPr>
              <w:ind/>
              <w:jc w:val="center"/>
              <w:rPr>
                <w:i w:val="1"/>
                <w:sz w:val="20"/>
              </w:rPr>
            </w:pPr>
            <w:r>
              <w:rPr>
                <w:i w:val="1"/>
                <w:sz w:val="20"/>
              </w:rPr>
              <w:t>3</w:t>
            </w:r>
          </w:p>
        </w:tc>
        <w:tc>
          <w:tcPr>
            <w:tcW w:type="dxa" w:w="2522"/>
            <w:gridSpan w:val="6"/>
            <w:tcMar>
              <w:left w:type="dxa" w:w="30"/>
              <w:right w:type="dxa" w:w="30"/>
            </w:tcMar>
          </w:tcPr>
          <w:p w14:paraId="BB050000">
            <w:pPr>
              <w:ind/>
              <w:jc w:val="center"/>
              <w:rPr>
                <w:i w:val="1"/>
                <w:sz w:val="20"/>
              </w:rPr>
            </w:pPr>
            <w:r>
              <w:rPr>
                <w:i w:val="1"/>
                <w:sz w:val="20"/>
              </w:rPr>
              <w:t>4</w:t>
            </w:r>
          </w:p>
        </w:tc>
        <w:tc>
          <w:tcPr>
            <w:tcW w:type="dxa" w:w="2801"/>
            <w:gridSpan w:val="2"/>
            <w:tcMar>
              <w:left w:type="dxa" w:w="30"/>
              <w:right w:type="dxa" w:w="30"/>
            </w:tcMar>
          </w:tcPr>
          <w:p w14:paraId="BC050000">
            <w:pPr>
              <w:ind/>
              <w:jc w:val="center"/>
              <w:rPr>
                <w:i w:val="1"/>
                <w:sz w:val="20"/>
              </w:rPr>
            </w:pPr>
            <w:r>
              <w:rPr>
                <w:i w:val="1"/>
                <w:sz w:val="20"/>
              </w:rPr>
              <w:t>5</w:t>
            </w:r>
          </w:p>
        </w:tc>
        <w:tc>
          <w:tcPr>
            <w:tcW w:type="dxa" w:w="980"/>
            <w:gridSpan w:val="4"/>
            <w:tcMar>
              <w:left w:type="dxa" w:w="30"/>
              <w:right w:type="dxa" w:w="30"/>
            </w:tcMar>
          </w:tcPr>
          <w:p w14:paraId="BD050000">
            <w:pPr>
              <w:ind/>
              <w:jc w:val="center"/>
              <w:rPr>
                <w:i w:val="1"/>
                <w:sz w:val="20"/>
              </w:rPr>
            </w:pPr>
            <w:r>
              <w:rPr>
                <w:i w:val="1"/>
                <w:sz w:val="20"/>
              </w:rPr>
              <w:t>6</w:t>
            </w:r>
          </w:p>
        </w:tc>
        <w:tc>
          <w:tcPr>
            <w:tcW w:type="dxa" w:w="980"/>
            <w:gridSpan w:val="2"/>
            <w:tcMar>
              <w:left w:type="dxa" w:w="30"/>
              <w:right w:type="dxa" w:w="30"/>
            </w:tcMar>
          </w:tcPr>
          <w:p w14:paraId="BE050000">
            <w:pPr>
              <w:ind/>
              <w:jc w:val="center"/>
              <w:rPr>
                <w:i w:val="1"/>
                <w:sz w:val="20"/>
              </w:rPr>
            </w:pPr>
            <w:r>
              <w:rPr>
                <w:i w:val="1"/>
                <w:sz w:val="20"/>
              </w:rPr>
              <w:t>7</w:t>
            </w:r>
          </w:p>
        </w:tc>
        <w:tc>
          <w:tcPr>
            <w:tcW w:type="dxa" w:w="701"/>
            <w:gridSpan w:val="2"/>
            <w:tcMar>
              <w:left w:type="dxa" w:w="30"/>
              <w:right w:type="dxa" w:w="30"/>
            </w:tcMar>
          </w:tcPr>
          <w:p w14:paraId="BF050000">
            <w:pPr>
              <w:ind/>
              <w:jc w:val="center"/>
              <w:rPr>
                <w:i w:val="1"/>
                <w:sz w:val="20"/>
              </w:rPr>
            </w:pPr>
            <w:r>
              <w:rPr>
                <w:i w:val="1"/>
                <w:sz w:val="20"/>
              </w:rPr>
              <w:t>8</w:t>
            </w:r>
          </w:p>
        </w:tc>
        <w:tc>
          <w:tcPr>
            <w:tcW w:type="dxa" w:w="2633"/>
            <w:gridSpan w:val="11"/>
            <w:tcMar>
              <w:left w:type="dxa" w:w="30"/>
              <w:right w:type="dxa" w:w="30"/>
            </w:tcMar>
          </w:tcPr>
          <w:p w14:paraId="C0050000">
            <w:pPr>
              <w:ind/>
              <w:jc w:val="center"/>
              <w:rPr>
                <w:i w:val="1"/>
                <w:sz w:val="20"/>
              </w:rPr>
            </w:pPr>
            <w:r>
              <w:rPr>
                <w:i w:val="1"/>
                <w:sz w:val="20"/>
              </w:rPr>
              <w:t>9</w:t>
            </w:r>
          </w:p>
        </w:tc>
        <w:tc>
          <w:tcPr>
            <w:tcW w:type="dxa" w:w="20"/>
            <w:tcMar>
              <w:left w:type="dxa" w:w="30"/>
              <w:right w:type="dxa" w:w="30"/>
            </w:tcMar>
          </w:tcPr>
          <w:p w14:paraId="C1050000"/>
        </w:tc>
        <w:tc>
          <w:tcPr>
            <w:tcW w:type="dxa" w:w="8"/>
            <w:tcMar>
              <w:left w:type="dxa" w:w="30"/>
              <w:right w:type="dxa" w:w="30"/>
            </w:tcMar>
          </w:tcPr>
          <w:p w14:paraId="C2050000"/>
        </w:tc>
      </w:tr>
      <w:tr>
        <w:tc>
          <w:tcPr>
            <w:tcW w:type="dxa" w:w="575"/>
            <w:gridSpan w:val="2"/>
            <w:tcMar>
              <w:left w:type="dxa" w:w="30"/>
              <w:right w:type="dxa" w:w="30"/>
            </w:tcMar>
          </w:tcPr>
          <w:p w14:paraId="C3050000">
            <w:pPr>
              <w:ind/>
              <w:jc w:val="center"/>
            </w:pPr>
            <w:r>
              <w:t>1.</w:t>
            </w:r>
          </w:p>
        </w:tc>
        <w:tc>
          <w:tcPr>
            <w:tcW w:type="dxa" w:w="3600"/>
            <w:tcMar>
              <w:left w:type="dxa" w:w="30"/>
              <w:right w:type="dxa" w:w="30"/>
            </w:tcMar>
          </w:tcPr>
          <w:p w14:paraId="C4050000">
            <w:pPr>
              <w:pStyle w:val="Style_3"/>
              <w:rPr>
                <w:sz w:val="24"/>
              </w:rPr>
            </w:pPr>
            <w:r>
              <w:rPr>
                <w:sz w:val="24"/>
              </w:rPr>
              <w:t xml:space="preserve">Субвенции бюджетам сельских поселений  на осуществление первичного воинского учета на </w:t>
            </w:r>
            <w:r>
              <w:rPr>
                <w:sz w:val="24"/>
              </w:rPr>
              <w:t>территориях, где отсутствуют военные комиссариаты</w:t>
            </w:r>
          </w:p>
        </w:tc>
        <w:tc>
          <w:tcPr>
            <w:tcW w:type="dxa" w:w="980"/>
            <w:gridSpan w:val="3"/>
            <w:tcMar>
              <w:left w:type="dxa" w:w="30"/>
              <w:right w:type="dxa" w:w="30"/>
            </w:tcMar>
          </w:tcPr>
          <w:p w14:paraId="C5050000">
            <w:r>
              <w:t>2 02 35118 10 0000 151</w:t>
            </w:r>
          </w:p>
        </w:tc>
        <w:tc>
          <w:tcPr>
            <w:tcW w:type="dxa" w:w="841"/>
            <w:gridSpan w:val="2"/>
            <w:tcMar>
              <w:left w:type="dxa" w:w="30"/>
              <w:right w:type="dxa" w:w="30"/>
            </w:tcMar>
          </w:tcPr>
          <w:p w14:paraId="C6050000">
            <w:pPr>
              <w:ind/>
              <w:jc w:val="center"/>
            </w:pPr>
            <w:r>
              <w:t>101,1</w:t>
            </w:r>
          </w:p>
        </w:tc>
        <w:tc>
          <w:tcPr>
            <w:tcW w:type="dxa" w:w="840"/>
            <w:gridSpan w:val="2"/>
            <w:tcMar>
              <w:left w:type="dxa" w:w="30"/>
              <w:right w:type="dxa" w:w="30"/>
            </w:tcMar>
          </w:tcPr>
          <w:p w14:paraId="C7050000">
            <w:pPr>
              <w:ind/>
              <w:jc w:val="center"/>
            </w:pPr>
            <w:r>
              <w:t>104,5</w:t>
            </w:r>
          </w:p>
        </w:tc>
        <w:tc>
          <w:tcPr>
            <w:tcW w:type="dxa" w:w="841"/>
            <w:gridSpan w:val="2"/>
            <w:tcMar>
              <w:left w:type="dxa" w:w="30"/>
              <w:right w:type="dxa" w:w="30"/>
            </w:tcMar>
          </w:tcPr>
          <w:p w14:paraId="C8050000">
            <w:pPr>
              <w:ind/>
              <w:jc w:val="center"/>
            </w:pPr>
            <w:r>
              <w:t>0,0</w:t>
            </w:r>
          </w:p>
        </w:tc>
        <w:tc>
          <w:tcPr>
            <w:tcW w:type="dxa" w:w="2801"/>
            <w:gridSpan w:val="2"/>
            <w:tcMar>
              <w:left w:type="dxa" w:w="30"/>
              <w:right w:type="dxa" w:w="30"/>
            </w:tcMar>
          </w:tcPr>
          <w:p w14:paraId="C9050000">
            <w:pPr>
              <w:pStyle w:val="Style_3"/>
              <w:rPr>
                <w:sz w:val="24"/>
              </w:rPr>
            </w:pPr>
            <w:r>
              <w:rPr>
                <w:sz w:val="24"/>
              </w:rPr>
              <w:t xml:space="preserve">Осуществление первичного воинского учета на территориях, где </w:t>
            </w:r>
            <w:r>
              <w:rPr>
                <w:sz w:val="24"/>
              </w:rPr>
              <w:t>отсутствуют военные комиссариаты</w:t>
            </w:r>
          </w:p>
        </w:tc>
        <w:tc>
          <w:tcPr>
            <w:tcW w:type="dxa" w:w="980"/>
            <w:gridSpan w:val="4"/>
            <w:tcMar>
              <w:left w:type="dxa" w:w="30"/>
              <w:right w:type="dxa" w:w="30"/>
            </w:tcMar>
          </w:tcPr>
          <w:p w14:paraId="CA050000">
            <w:pPr>
              <w:ind/>
              <w:jc w:val="center"/>
            </w:pPr>
            <w:r>
              <w:t>0203</w:t>
            </w:r>
          </w:p>
        </w:tc>
        <w:tc>
          <w:tcPr>
            <w:tcW w:type="dxa" w:w="980"/>
            <w:gridSpan w:val="2"/>
            <w:tcMar>
              <w:left w:type="dxa" w:w="30"/>
              <w:right w:type="dxa" w:w="30"/>
            </w:tcMar>
          </w:tcPr>
          <w:p w14:paraId="CB050000">
            <w:pPr>
              <w:ind/>
              <w:jc w:val="center"/>
            </w:pPr>
            <w:r>
              <w:t>89 9 00 51180</w:t>
            </w:r>
          </w:p>
        </w:tc>
        <w:tc>
          <w:tcPr>
            <w:tcW w:type="dxa" w:w="701"/>
            <w:gridSpan w:val="2"/>
            <w:tcMar>
              <w:left w:type="dxa" w:w="30"/>
              <w:right w:type="dxa" w:w="30"/>
            </w:tcMar>
          </w:tcPr>
          <w:p w14:paraId="CC050000">
            <w:pPr>
              <w:ind/>
              <w:jc w:val="center"/>
            </w:pPr>
            <w:r>
              <w:t>120</w:t>
            </w:r>
          </w:p>
        </w:tc>
        <w:tc>
          <w:tcPr>
            <w:tcW w:type="dxa" w:w="980"/>
            <w:gridSpan w:val="4"/>
            <w:tcMar>
              <w:left w:type="dxa" w:w="30"/>
              <w:right w:type="dxa" w:w="30"/>
            </w:tcMar>
          </w:tcPr>
          <w:p w14:paraId="CD050000">
            <w:pPr>
              <w:ind/>
              <w:jc w:val="center"/>
            </w:pPr>
            <w:r>
              <w:t>101,1</w:t>
            </w:r>
          </w:p>
        </w:tc>
        <w:tc>
          <w:tcPr>
            <w:tcW w:type="dxa" w:w="813"/>
            <w:gridSpan w:val="5"/>
            <w:tcMar>
              <w:left w:type="dxa" w:w="30"/>
              <w:right w:type="dxa" w:w="30"/>
            </w:tcMar>
          </w:tcPr>
          <w:p w14:paraId="CE050000">
            <w:pPr>
              <w:ind/>
              <w:jc w:val="center"/>
            </w:pPr>
            <w:r>
              <w:t>104,5</w:t>
            </w:r>
          </w:p>
        </w:tc>
        <w:tc>
          <w:tcPr>
            <w:tcW w:type="dxa" w:w="840"/>
            <w:gridSpan w:val="2"/>
            <w:tcMar>
              <w:left w:type="dxa" w:w="30"/>
              <w:right w:type="dxa" w:w="30"/>
            </w:tcMar>
          </w:tcPr>
          <w:p w14:paraId="CF050000">
            <w:pPr>
              <w:ind/>
              <w:jc w:val="center"/>
            </w:pPr>
            <w:r>
              <w:t>0,0</w:t>
            </w:r>
          </w:p>
        </w:tc>
        <w:tc>
          <w:tcPr>
            <w:tcW w:type="dxa" w:w="20"/>
            <w:tcMar>
              <w:left w:type="dxa" w:w="30"/>
              <w:right w:type="dxa" w:w="30"/>
            </w:tcMar>
          </w:tcPr>
          <w:p w14:paraId="D0050000"/>
        </w:tc>
        <w:tc>
          <w:tcPr>
            <w:tcW w:type="dxa" w:w="8"/>
            <w:tcMar>
              <w:left w:type="dxa" w:w="30"/>
              <w:right w:type="dxa" w:w="30"/>
            </w:tcMar>
          </w:tcPr>
          <w:p w14:paraId="D1050000"/>
        </w:tc>
      </w:tr>
      <w:tr>
        <w:trPr>
          <w:trHeight w:hRule="atLeast" w:val="5953"/>
        </w:trPr>
        <w:tc>
          <w:tcPr>
            <w:tcW w:type="dxa" w:w="575"/>
            <w:gridSpan w:val="2"/>
            <w:tcMar>
              <w:left w:type="dxa" w:w="30"/>
              <w:right w:type="dxa" w:w="30"/>
            </w:tcMar>
          </w:tcPr>
          <w:p w14:paraId="D2050000">
            <w:pPr>
              <w:ind/>
              <w:jc w:val="center"/>
            </w:pPr>
            <w:r>
              <w:t>2.</w:t>
            </w:r>
          </w:p>
        </w:tc>
        <w:tc>
          <w:tcPr>
            <w:tcW w:type="dxa" w:w="3600"/>
            <w:tcMar>
              <w:left w:type="dxa" w:w="30"/>
              <w:right w:type="dxa" w:w="30"/>
            </w:tcMar>
          </w:tcPr>
          <w:p w14:paraId="D3050000">
            <w:pPr>
              <w:pStyle w:val="Style_3"/>
              <w:rPr>
                <w:sz w:val="24"/>
              </w:rPr>
            </w:pPr>
            <w:r>
              <w:rPr>
                <w:sz w:val="24"/>
              </w:rPr>
              <w:t>Субвенции бюджетам сельских поселений на выполнение   передаваемых    полномочий субъектов Российской Федерации</w:t>
            </w:r>
          </w:p>
        </w:tc>
        <w:tc>
          <w:tcPr>
            <w:tcW w:type="dxa" w:w="980"/>
            <w:gridSpan w:val="3"/>
            <w:tcMar>
              <w:left w:type="dxa" w:w="30"/>
              <w:right w:type="dxa" w:w="30"/>
            </w:tcMar>
          </w:tcPr>
          <w:p w14:paraId="D4050000">
            <w:r>
              <w:t>2 02 30024 10 0000 151</w:t>
            </w:r>
          </w:p>
        </w:tc>
        <w:tc>
          <w:tcPr>
            <w:tcW w:type="dxa" w:w="841"/>
            <w:gridSpan w:val="2"/>
            <w:tcMar>
              <w:left w:type="dxa" w:w="30"/>
              <w:right w:type="dxa" w:w="30"/>
            </w:tcMar>
          </w:tcPr>
          <w:p w14:paraId="D5050000">
            <w:pPr>
              <w:ind/>
              <w:jc w:val="center"/>
            </w:pPr>
            <w:r>
              <w:t>0,2</w:t>
            </w:r>
          </w:p>
        </w:tc>
        <w:tc>
          <w:tcPr>
            <w:tcW w:type="dxa" w:w="840"/>
            <w:gridSpan w:val="2"/>
            <w:tcMar>
              <w:left w:type="dxa" w:w="30"/>
              <w:right w:type="dxa" w:w="30"/>
            </w:tcMar>
          </w:tcPr>
          <w:p w14:paraId="D6050000">
            <w:pPr>
              <w:ind/>
              <w:jc w:val="center"/>
            </w:pPr>
            <w:r>
              <w:t>0,2</w:t>
            </w:r>
          </w:p>
        </w:tc>
        <w:tc>
          <w:tcPr>
            <w:tcW w:type="dxa" w:w="841"/>
            <w:gridSpan w:val="2"/>
            <w:tcMar>
              <w:left w:type="dxa" w:w="30"/>
              <w:right w:type="dxa" w:w="30"/>
            </w:tcMar>
          </w:tcPr>
          <w:p w14:paraId="D7050000">
            <w:pPr>
              <w:ind/>
              <w:jc w:val="center"/>
            </w:pPr>
            <w:r>
              <w:t>0,2</w:t>
            </w:r>
          </w:p>
          <w:p w14:paraId="D8050000"/>
          <w:p w14:paraId="D9050000">
            <w:pPr>
              <w:ind/>
              <w:jc w:val="center"/>
            </w:pPr>
          </w:p>
        </w:tc>
        <w:tc>
          <w:tcPr>
            <w:tcW w:type="dxa" w:w="2801"/>
            <w:gridSpan w:val="2"/>
            <w:tcMar>
              <w:left w:type="dxa" w:w="30"/>
              <w:right w:type="dxa" w:w="30"/>
            </w:tcMar>
          </w:tcPr>
          <w:p w14:paraId="DA050000">
            <w:pPr>
              <w:pStyle w:val="Style_3"/>
              <w:rPr>
                <w:sz w:val="24"/>
              </w:rPr>
            </w:pPr>
            <w:r>
              <w:rPr>
                <w:sz w:val="24"/>
              </w:rPr>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Верхнесвечниковского сельского поселения </w:t>
            </w:r>
          </w:p>
        </w:tc>
        <w:tc>
          <w:tcPr>
            <w:tcW w:type="dxa" w:w="980"/>
            <w:gridSpan w:val="4"/>
            <w:tcMar>
              <w:left w:type="dxa" w:w="30"/>
              <w:right w:type="dxa" w:w="30"/>
            </w:tcMar>
          </w:tcPr>
          <w:p w14:paraId="DB050000">
            <w:pPr>
              <w:ind/>
              <w:jc w:val="center"/>
            </w:pPr>
            <w:r>
              <w:t>0104</w:t>
            </w:r>
          </w:p>
        </w:tc>
        <w:tc>
          <w:tcPr>
            <w:tcW w:type="dxa" w:w="980"/>
            <w:gridSpan w:val="2"/>
            <w:tcMar>
              <w:left w:type="dxa" w:w="30"/>
              <w:right w:type="dxa" w:w="30"/>
            </w:tcMar>
          </w:tcPr>
          <w:p w14:paraId="DC050000">
            <w:pPr>
              <w:ind/>
              <w:jc w:val="center"/>
            </w:pPr>
            <w:r>
              <w:t>89 9 00 72390</w:t>
            </w:r>
          </w:p>
        </w:tc>
        <w:tc>
          <w:tcPr>
            <w:tcW w:type="dxa" w:w="701"/>
            <w:gridSpan w:val="2"/>
            <w:tcMar>
              <w:left w:type="dxa" w:w="30"/>
              <w:right w:type="dxa" w:w="30"/>
            </w:tcMar>
          </w:tcPr>
          <w:p w14:paraId="DD050000">
            <w:pPr>
              <w:ind/>
              <w:jc w:val="center"/>
            </w:pPr>
            <w:r>
              <w:t>240</w:t>
            </w:r>
          </w:p>
        </w:tc>
        <w:tc>
          <w:tcPr>
            <w:tcW w:type="dxa" w:w="980"/>
            <w:gridSpan w:val="4"/>
            <w:tcMar>
              <w:left w:type="dxa" w:w="30"/>
              <w:right w:type="dxa" w:w="30"/>
            </w:tcMar>
          </w:tcPr>
          <w:p w14:paraId="DE050000">
            <w:pPr>
              <w:ind/>
              <w:jc w:val="center"/>
            </w:pPr>
            <w:r>
              <w:t>0,2</w:t>
            </w:r>
          </w:p>
          <w:p w14:paraId="DF050000">
            <w:pPr>
              <w:ind/>
              <w:jc w:val="center"/>
            </w:pPr>
          </w:p>
        </w:tc>
        <w:tc>
          <w:tcPr>
            <w:tcW w:type="dxa" w:w="813"/>
            <w:gridSpan w:val="5"/>
            <w:tcMar>
              <w:left w:type="dxa" w:w="30"/>
              <w:right w:type="dxa" w:w="30"/>
            </w:tcMar>
          </w:tcPr>
          <w:p w14:paraId="E0050000">
            <w:pPr>
              <w:ind/>
              <w:jc w:val="center"/>
            </w:pPr>
            <w:r>
              <w:t>0,2</w:t>
            </w:r>
          </w:p>
        </w:tc>
        <w:tc>
          <w:tcPr>
            <w:tcW w:type="dxa" w:w="840"/>
            <w:gridSpan w:val="2"/>
            <w:tcMar>
              <w:left w:type="dxa" w:w="30"/>
              <w:right w:type="dxa" w:w="30"/>
            </w:tcMar>
          </w:tcPr>
          <w:p w14:paraId="E1050000">
            <w:pPr>
              <w:ind/>
              <w:jc w:val="center"/>
            </w:pPr>
            <w:r>
              <w:t>0,2</w:t>
            </w:r>
          </w:p>
        </w:tc>
        <w:tc>
          <w:tcPr>
            <w:tcW w:type="dxa" w:w="20"/>
            <w:tcMar>
              <w:left w:type="dxa" w:w="30"/>
              <w:right w:type="dxa" w:w="30"/>
            </w:tcMar>
          </w:tcPr>
          <w:p w14:paraId="E2050000"/>
        </w:tc>
        <w:tc>
          <w:tcPr>
            <w:tcW w:type="dxa" w:w="8"/>
            <w:tcMar>
              <w:left w:type="dxa" w:w="30"/>
              <w:right w:type="dxa" w:w="30"/>
            </w:tcMar>
          </w:tcPr>
          <w:p w14:paraId="E3050000"/>
        </w:tc>
      </w:tr>
      <w:tr>
        <w:tc>
          <w:tcPr>
            <w:tcW w:type="dxa" w:w="575"/>
            <w:gridSpan w:val="2"/>
            <w:tcMar>
              <w:left w:type="dxa" w:w="30"/>
              <w:right w:type="dxa" w:w="30"/>
            </w:tcMar>
          </w:tcPr>
          <w:p w14:paraId="E4050000">
            <w:pPr>
              <w:ind/>
              <w:jc w:val="center"/>
            </w:pPr>
          </w:p>
        </w:tc>
        <w:tc>
          <w:tcPr>
            <w:tcW w:type="dxa" w:w="3600"/>
            <w:tcMar>
              <w:left w:type="dxa" w:w="30"/>
              <w:right w:type="dxa" w:w="30"/>
            </w:tcMar>
          </w:tcPr>
          <w:p w14:paraId="E5050000">
            <w:pPr>
              <w:pStyle w:val="Style_3"/>
              <w:rPr>
                <w:sz w:val="24"/>
              </w:rPr>
            </w:pPr>
            <w:r>
              <w:rPr>
                <w:sz w:val="24"/>
              </w:rPr>
              <w:t>Итого субвенций</w:t>
            </w:r>
          </w:p>
        </w:tc>
        <w:tc>
          <w:tcPr>
            <w:tcW w:type="dxa" w:w="980"/>
            <w:gridSpan w:val="3"/>
            <w:tcMar>
              <w:left w:type="dxa" w:w="30"/>
              <w:right w:type="dxa" w:w="30"/>
            </w:tcMar>
          </w:tcPr>
          <w:p w14:paraId="E6050000"/>
        </w:tc>
        <w:tc>
          <w:tcPr>
            <w:tcW w:type="dxa" w:w="841"/>
            <w:gridSpan w:val="2"/>
            <w:tcMar>
              <w:left w:type="dxa" w:w="30"/>
              <w:right w:type="dxa" w:w="30"/>
            </w:tcMar>
          </w:tcPr>
          <w:p w14:paraId="E7050000">
            <w:pPr>
              <w:ind/>
              <w:jc w:val="center"/>
            </w:pPr>
            <w:r>
              <w:t>101,3</w:t>
            </w:r>
          </w:p>
        </w:tc>
        <w:tc>
          <w:tcPr>
            <w:tcW w:type="dxa" w:w="840"/>
            <w:gridSpan w:val="2"/>
            <w:tcMar>
              <w:left w:type="dxa" w:w="30"/>
              <w:right w:type="dxa" w:w="30"/>
            </w:tcMar>
          </w:tcPr>
          <w:p w14:paraId="E8050000">
            <w:pPr>
              <w:ind/>
              <w:jc w:val="center"/>
            </w:pPr>
            <w:r>
              <w:t>104,7</w:t>
            </w:r>
          </w:p>
        </w:tc>
        <w:tc>
          <w:tcPr>
            <w:tcW w:type="dxa" w:w="841"/>
            <w:gridSpan w:val="2"/>
            <w:tcMar>
              <w:left w:type="dxa" w:w="30"/>
              <w:right w:type="dxa" w:w="30"/>
            </w:tcMar>
          </w:tcPr>
          <w:p w14:paraId="E9050000">
            <w:pPr>
              <w:ind/>
              <w:jc w:val="center"/>
            </w:pPr>
            <w:r>
              <w:t>0,2</w:t>
            </w:r>
          </w:p>
        </w:tc>
        <w:tc>
          <w:tcPr>
            <w:tcW w:type="dxa" w:w="2801"/>
            <w:gridSpan w:val="2"/>
            <w:tcMar>
              <w:left w:type="dxa" w:w="30"/>
              <w:right w:type="dxa" w:w="30"/>
            </w:tcMar>
          </w:tcPr>
          <w:p w14:paraId="EA050000"/>
        </w:tc>
        <w:tc>
          <w:tcPr>
            <w:tcW w:type="dxa" w:w="980"/>
            <w:gridSpan w:val="4"/>
            <w:tcMar>
              <w:left w:type="dxa" w:w="30"/>
              <w:right w:type="dxa" w:w="30"/>
            </w:tcMar>
          </w:tcPr>
          <w:p w14:paraId="EB050000">
            <w:pPr>
              <w:ind/>
              <w:jc w:val="center"/>
            </w:pPr>
          </w:p>
        </w:tc>
        <w:tc>
          <w:tcPr>
            <w:tcW w:type="dxa" w:w="980"/>
            <w:gridSpan w:val="2"/>
            <w:tcMar>
              <w:left w:type="dxa" w:w="30"/>
              <w:right w:type="dxa" w:w="30"/>
            </w:tcMar>
          </w:tcPr>
          <w:p w14:paraId="EC050000">
            <w:pPr>
              <w:ind/>
              <w:jc w:val="center"/>
            </w:pPr>
          </w:p>
        </w:tc>
        <w:tc>
          <w:tcPr>
            <w:tcW w:type="dxa" w:w="701"/>
            <w:gridSpan w:val="2"/>
            <w:tcMar>
              <w:left w:type="dxa" w:w="30"/>
              <w:right w:type="dxa" w:w="30"/>
            </w:tcMar>
          </w:tcPr>
          <w:p w14:paraId="ED050000">
            <w:pPr>
              <w:ind/>
              <w:jc w:val="center"/>
            </w:pPr>
          </w:p>
        </w:tc>
        <w:tc>
          <w:tcPr>
            <w:tcW w:type="dxa" w:w="980"/>
            <w:gridSpan w:val="4"/>
            <w:tcMar>
              <w:left w:type="dxa" w:w="30"/>
              <w:right w:type="dxa" w:w="30"/>
            </w:tcMar>
          </w:tcPr>
          <w:p w14:paraId="EE050000">
            <w:pPr>
              <w:ind/>
              <w:jc w:val="center"/>
            </w:pPr>
            <w:r>
              <w:t>101,3</w:t>
            </w:r>
          </w:p>
        </w:tc>
        <w:tc>
          <w:tcPr>
            <w:tcW w:type="dxa" w:w="813"/>
            <w:gridSpan w:val="5"/>
            <w:tcMar>
              <w:left w:type="dxa" w:w="30"/>
              <w:right w:type="dxa" w:w="30"/>
            </w:tcMar>
          </w:tcPr>
          <w:p w14:paraId="EF050000">
            <w:pPr>
              <w:ind/>
              <w:jc w:val="center"/>
            </w:pPr>
            <w:r>
              <w:t>104,7</w:t>
            </w:r>
          </w:p>
        </w:tc>
        <w:tc>
          <w:tcPr>
            <w:tcW w:type="dxa" w:w="840"/>
            <w:gridSpan w:val="2"/>
            <w:tcMar>
              <w:left w:type="dxa" w:w="30"/>
              <w:right w:type="dxa" w:w="30"/>
            </w:tcMar>
          </w:tcPr>
          <w:p w14:paraId="F0050000">
            <w:pPr>
              <w:ind/>
              <w:jc w:val="center"/>
            </w:pPr>
            <w:r>
              <w:t>0,2</w:t>
            </w:r>
          </w:p>
        </w:tc>
        <w:tc>
          <w:tcPr>
            <w:tcW w:type="dxa" w:w="20"/>
            <w:tcMar>
              <w:left w:type="dxa" w:w="30"/>
              <w:right w:type="dxa" w:w="30"/>
            </w:tcMar>
          </w:tcPr>
          <w:p w14:paraId="F1050000"/>
        </w:tc>
        <w:tc>
          <w:tcPr>
            <w:tcW w:type="dxa" w:w="8"/>
            <w:tcMar>
              <w:left w:type="dxa" w:w="30"/>
              <w:right w:type="dxa" w:w="30"/>
            </w:tcMar>
          </w:tcPr>
          <w:p w14:paraId="F2050000"/>
        </w:tc>
      </w:tr>
      <w:tr>
        <w:trPr>
          <w:trHeight w:hRule="atLeast" w:val="617"/>
        </w:trPr>
        <w:tc>
          <w:tcPr>
            <w:tcW w:type="dxa" w:w="15772"/>
            <w:gridSpan w:val="33"/>
            <w:tcMar>
              <w:left w:type="dxa" w:w="30"/>
              <w:right w:type="dxa" w:w="30"/>
            </w:tcMar>
          </w:tcPr>
          <w:p w14:paraId="F3050000">
            <w:pPr>
              <w:ind/>
              <w:jc w:val="center"/>
            </w:pPr>
          </w:p>
          <w:p w14:paraId="F4050000">
            <w:pPr>
              <w:ind/>
              <w:jc w:val="center"/>
            </w:pPr>
          </w:p>
        </w:tc>
        <w:tc>
          <w:tcPr>
            <w:tcW w:type="dxa" w:w="20"/>
            <w:tcMar>
              <w:left w:type="dxa" w:w="30"/>
              <w:right w:type="dxa" w:w="30"/>
            </w:tcMar>
          </w:tcPr>
          <w:p w14:paraId="F5050000"/>
        </w:tc>
        <w:tc>
          <w:tcPr>
            <w:tcW w:type="dxa" w:w="8"/>
            <w:tcMar>
              <w:left w:type="dxa" w:w="30"/>
              <w:right w:type="dxa" w:w="30"/>
            </w:tcMar>
          </w:tcPr>
          <w:p w14:paraId="F6050000"/>
        </w:tc>
      </w:tr>
      <w:tr>
        <w:trPr>
          <w:trHeight w:hRule="atLeast" w:val="617"/>
        </w:trPr>
        <w:tc>
          <w:tcPr>
            <w:tcW w:type="dxa" w:w="15772"/>
            <w:gridSpan w:val="33"/>
            <w:tcBorders>
              <w:top w:color="000000" w:sz="4" w:val="single"/>
              <w:left w:color="000000" w:sz="4" w:val="single"/>
              <w:bottom w:color="000000" w:sz="4" w:val="single"/>
              <w:right w:color="000000" w:sz="4" w:val="single"/>
            </w:tcBorders>
            <w:tcMar>
              <w:left w:type="dxa" w:w="30"/>
              <w:right w:type="dxa" w:w="30"/>
            </w:tcMar>
          </w:tcPr>
          <w:p w14:paraId="F7050000">
            <w:pPr>
              <w:ind/>
              <w:jc w:val="center"/>
            </w:pPr>
          </w:p>
          <w:p w14:paraId="F8050000">
            <w:pPr>
              <w:ind/>
              <w:jc w:val="center"/>
            </w:pPr>
            <w:r>
              <w:t xml:space="preserve">  ИНЫЕ МЕЖБЮДЖЕТНЫЕ ТРАНСФЕРТЫ, ПЕРЕДАВАЕМЫЕ ИЗ БЮДЖЕТА КАШАРСКОГО РАЙОНА</w:t>
            </w:r>
          </w:p>
          <w:p w14:paraId="F9050000">
            <w:pPr>
              <w:ind/>
              <w:jc w:val="center"/>
            </w:pPr>
            <w:r>
              <w:t xml:space="preserve">БЮДЖЕТУ ВЕРХНЕСВЕЧНИКОВСКОГО СЕЛЬСКОГО ПОСЕЛЕНИЯ КАШАРСКОГО РАЙОНА </w:t>
            </w:r>
          </w:p>
          <w:p w14:paraId="FA050000">
            <w:pPr>
              <w:ind/>
              <w:jc w:val="center"/>
            </w:pPr>
          </w:p>
        </w:tc>
        <w:tc>
          <w:tcPr>
            <w:tcW w:type="dxa" w:w="20"/>
            <w:tcMar>
              <w:left w:type="dxa" w:w="30"/>
              <w:right w:type="dxa" w:w="30"/>
            </w:tcMar>
          </w:tcPr>
          <w:p w14:paraId="FB050000"/>
        </w:tc>
        <w:tc>
          <w:tcPr>
            <w:tcW w:type="dxa" w:w="8"/>
            <w:tcMar>
              <w:left w:type="dxa" w:w="30"/>
              <w:right w:type="dxa" w:w="30"/>
            </w:tcMar>
          </w:tcPr>
          <w:p w14:paraId="FC050000"/>
        </w:tc>
      </w:tr>
      <w:tr>
        <w:trPr>
          <w:trHeight w:hRule="atLeast" w:val="1359"/>
        </w:trPr>
        <w:tc>
          <w:tcPr>
            <w:tcW w:type="dxa" w:w="575"/>
            <w:gridSpan w:val="2"/>
            <w:vMerge w:val="restart"/>
            <w:tcMar>
              <w:left w:type="dxa" w:w="30"/>
              <w:right w:type="dxa" w:w="30"/>
            </w:tcMar>
          </w:tcPr>
          <w:p w14:paraId="FD050000">
            <w:pPr>
              <w:ind/>
              <w:jc w:val="center"/>
            </w:pPr>
          </w:p>
        </w:tc>
        <w:tc>
          <w:tcPr>
            <w:tcW w:type="dxa" w:w="3991"/>
            <w:gridSpan w:val="3"/>
            <w:vMerge w:val="restart"/>
            <w:tcMar>
              <w:left w:type="dxa" w:w="30"/>
              <w:right w:type="dxa" w:w="30"/>
            </w:tcMar>
          </w:tcPr>
          <w:p w14:paraId="FE050000">
            <w:pPr>
              <w:ind/>
              <w:jc w:val="center"/>
            </w:pPr>
            <w:r>
              <w:t>Наименование субсидий</w:t>
            </w:r>
          </w:p>
        </w:tc>
        <w:tc>
          <w:tcPr>
            <w:tcW w:type="dxa" w:w="603"/>
            <w:gridSpan w:val="2"/>
            <w:vMerge w:val="restart"/>
            <w:tcMar>
              <w:left w:type="dxa" w:w="30"/>
              <w:right w:type="dxa" w:w="30"/>
            </w:tcMar>
          </w:tcPr>
          <w:p w14:paraId="FF050000">
            <w:pPr>
              <w:pStyle w:val="Style_12"/>
              <w:rPr>
                <w:sz w:val="24"/>
              </w:rPr>
            </w:pPr>
            <w:r>
              <w:rPr>
                <w:sz w:val="24"/>
              </w:rPr>
              <w:t>Классификация</w:t>
            </w:r>
          </w:p>
          <w:p w14:paraId="00060000">
            <w:r>
              <w:t>доходов</w:t>
            </w:r>
          </w:p>
        </w:tc>
        <w:tc>
          <w:tcPr>
            <w:tcW w:type="dxa" w:w="2522"/>
            <w:gridSpan w:val="6"/>
            <w:tcBorders>
              <w:bottom w:sz="4" w:val="nil"/>
            </w:tcBorders>
            <w:tcMar>
              <w:left w:type="dxa" w:w="30"/>
              <w:right w:type="dxa" w:w="30"/>
            </w:tcMar>
          </w:tcPr>
          <w:p w14:paraId="01060000">
            <w:pPr>
              <w:ind/>
              <w:jc w:val="center"/>
            </w:pPr>
            <w:r>
              <w:t>Сумма</w:t>
            </w:r>
          </w:p>
          <w:p w14:paraId="02060000">
            <w:pPr>
              <w:ind/>
              <w:jc w:val="center"/>
            </w:pPr>
            <w:r>
              <w:t>тыс.руб.</w:t>
            </w:r>
          </w:p>
        </w:tc>
        <w:tc>
          <w:tcPr>
            <w:tcW w:type="dxa" w:w="3221"/>
            <w:gridSpan w:val="4"/>
            <w:tcBorders>
              <w:bottom w:sz="4" w:val="nil"/>
            </w:tcBorders>
            <w:tcMar>
              <w:left w:type="dxa" w:w="30"/>
              <w:right w:type="dxa" w:w="30"/>
            </w:tcMar>
          </w:tcPr>
          <w:p w14:paraId="03060000">
            <w:pPr>
              <w:ind/>
              <w:jc w:val="center"/>
            </w:pPr>
            <w:r>
              <w:t>Наименование расходов, осуществляемых за счет субсидий</w:t>
            </w:r>
          </w:p>
        </w:tc>
        <w:tc>
          <w:tcPr>
            <w:tcW w:type="dxa" w:w="2801"/>
            <w:gridSpan w:val="8"/>
            <w:tcMar>
              <w:left w:type="dxa" w:w="30"/>
              <w:right w:type="dxa" w:w="30"/>
            </w:tcMar>
          </w:tcPr>
          <w:p w14:paraId="04060000">
            <w:pPr>
              <w:ind/>
              <w:jc w:val="center"/>
            </w:pPr>
            <w:r>
              <w:t>Классификация расходов</w:t>
            </w:r>
          </w:p>
        </w:tc>
        <w:tc>
          <w:tcPr>
            <w:tcW w:type="dxa" w:w="2087"/>
            <w:gridSpan w:val="10"/>
            <w:tcBorders>
              <w:bottom w:sz="4" w:val="nil"/>
            </w:tcBorders>
            <w:tcMar>
              <w:left w:type="dxa" w:w="30"/>
              <w:right w:type="dxa" w:w="30"/>
            </w:tcMar>
          </w:tcPr>
          <w:p w14:paraId="05060000"/>
          <w:p w14:paraId="06060000">
            <w:pPr>
              <w:ind/>
              <w:jc w:val="center"/>
            </w:pPr>
            <w:r>
              <w:t>Сумма</w:t>
            </w:r>
          </w:p>
          <w:p w14:paraId="07060000">
            <w:pPr>
              <w:ind/>
              <w:jc w:val="center"/>
            </w:pPr>
            <w:r>
              <w:t>тыс.руб.</w:t>
            </w:r>
          </w:p>
        </w:tc>
      </w:tr>
      <w:tr>
        <w:trPr>
          <w:trHeight w:hRule="atLeast" w:val="962"/>
        </w:trPr>
        <w:tc>
          <w:tcPr>
            <w:tcW w:type="dxa" w:w="575"/>
            <w:gridSpan w:val="2"/>
            <w:vMerge w:val="continue"/>
            <w:tcMar>
              <w:left w:type="dxa" w:w="30"/>
              <w:right w:type="dxa" w:w="30"/>
            </w:tcMar>
          </w:tcPr>
          <w:p/>
        </w:tc>
        <w:tc>
          <w:tcPr>
            <w:tcW w:type="dxa" w:w="3991"/>
            <w:gridSpan w:val="3"/>
            <w:vMerge w:val="continue"/>
            <w:tcMar>
              <w:left w:type="dxa" w:w="30"/>
              <w:right w:type="dxa" w:w="30"/>
            </w:tcMar>
          </w:tcPr>
          <w:p/>
        </w:tc>
        <w:tc>
          <w:tcPr>
            <w:tcW w:type="dxa" w:w="603"/>
            <w:gridSpan w:val="2"/>
            <w:vMerge w:val="continue"/>
            <w:tcMar>
              <w:left w:type="dxa" w:w="30"/>
              <w:right w:type="dxa" w:w="30"/>
            </w:tcMar>
          </w:tcPr>
          <w:p/>
        </w:tc>
        <w:tc>
          <w:tcPr>
            <w:tcW w:type="dxa" w:w="841"/>
            <w:gridSpan w:val="2"/>
            <w:tcBorders>
              <w:top w:sz="4" w:val="nil"/>
            </w:tcBorders>
            <w:tcMar>
              <w:left w:type="dxa" w:w="30"/>
              <w:right w:type="dxa" w:w="30"/>
            </w:tcMar>
          </w:tcPr>
          <w:p w14:paraId="08060000">
            <w:pPr>
              <w:ind/>
              <w:jc w:val="center"/>
            </w:pPr>
            <w:r>
              <w:t>2023 год</w:t>
            </w:r>
          </w:p>
        </w:tc>
        <w:tc>
          <w:tcPr>
            <w:tcW w:type="dxa" w:w="840"/>
            <w:gridSpan w:val="2"/>
            <w:tcBorders>
              <w:top w:sz="4" w:val="nil"/>
            </w:tcBorders>
            <w:tcMar>
              <w:left w:type="dxa" w:w="30"/>
              <w:right w:type="dxa" w:w="30"/>
            </w:tcMar>
          </w:tcPr>
          <w:p w14:paraId="09060000">
            <w:pPr>
              <w:ind/>
              <w:jc w:val="center"/>
            </w:pPr>
            <w:r>
              <w:t>2024 год</w:t>
            </w:r>
          </w:p>
        </w:tc>
        <w:tc>
          <w:tcPr>
            <w:tcW w:type="dxa" w:w="841"/>
            <w:gridSpan w:val="2"/>
            <w:tcBorders>
              <w:top w:sz="4" w:val="nil"/>
            </w:tcBorders>
            <w:tcMar>
              <w:left w:type="dxa" w:w="30"/>
              <w:right w:type="dxa" w:w="30"/>
            </w:tcMar>
          </w:tcPr>
          <w:p w14:paraId="0A060000">
            <w:pPr>
              <w:ind/>
              <w:jc w:val="center"/>
            </w:pPr>
            <w:r>
              <w:t>2025 год</w:t>
            </w:r>
          </w:p>
        </w:tc>
        <w:tc>
          <w:tcPr>
            <w:tcW w:type="dxa" w:w="3221"/>
            <w:gridSpan w:val="4"/>
            <w:tcBorders>
              <w:top w:sz="4" w:val="nil"/>
            </w:tcBorders>
            <w:tcMar>
              <w:left w:type="dxa" w:w="30"/>
              <w:right w:type="dxa" w:w="30"/>
            </w:tcMar>
          </w:tcPr>
          <w:p w14:paraId="0B060000">
            <w:pPr>
              <w:ind/>
              <w:jc w:val="center"/>
            </w:pPr>
          </w:p>
        </w:tc>
        <w:tc>
          <w:tcPr>
            <w:tcW w:type="dxa" w:w="560"/>
            <w:gridSpan w:val="2"/>
            <w:tcMar>
              <w:left w:type="dxa" w:w="30"/>
              <w:right w:type="dxa" w:w="30"/>
            </w:tcMar>
          </w:tcPr>
          <w:p w14:paraId="0C060000">
            <w:pPr>
              <w:ind/>
              <w:jc w:val="center"/>
              <w:rPr>
                <w:sz w:val="22"/>
              </w:rPr>
            </w:pPr>
            <w:r>
              <w:rPr>
                <w:sz w:val="22"/>
              </w:rPr>
              <w:t>Раздел подраз-</w:t>
            </w:r>
          </w:p>
          <w:p w14:paraId="0D060000">
            <w:pPr>
              <w:ind/>
              <w:jc w:val="center"/>
              <w:rPr>
                <w:sz w:val="22"/>
              </w:rPr>
            </w:pPr>
            <w:r>
              <w:rPr>
                <w:sz w:val="22"/>
              </w:rPr>
              <w:t>дел</w:t>
            </w:r>
          </w:p>
        </w:tc>
        <w:tc>
          <w:tcPr>
            <w:tcW w:type="dxa" w:w="1681"/>
            <w:gridSpan w:val="4"/>
            <w:tcMar>
              <w:left w:type="dxa" w:w="30"/>
              <w:right w:type="dxa" w:w="30"/>
            </w:tcMar>
          </w:tcPr>
          <w:p w14:paraId="0E060000">
            <w:pPr>
              <w:ind/>
              <w:jc w:val="center"/>
              <w:rPr>
                <w:sz w:val="22"/>
              </w:rPr>
            </w:pPr>
            <w:r>
              <w:rPr>
                <w:sz w:val="22"/>
              </w:rPr>
              <w:t>Целевая статья</w:t>
            </w:r>
          </w:p>
        </w:tc>
        <w:tc>
          <w:tcPr>
            <w:tcW w:type="dxa" w:w="560"/>
            <w:gridSpan w:val="2"/>
            <w:tcMar>
              <w:left w:type="dxa" w:w="30"/>
              <w:right w:type="dxa" w:w="30"/>
            </w:tcMar>
          </w:tcPr>
          <w:p w14:paraId="0F060000">
            <w:pPr>
              <w:ind/>
              <w:jc w:val="center"/>
            </w:pPr>
            <w:r>
              <w:rPr>
                <w:sz w:val="22"/>
              </w:rPr>
              <w:t>Вид расходов</w:t>
            </w:r>
          </w:p>
        </w:tc>
        <w:tc>
          <w:tcPr>
            <w:tcW w:type="dxa" w:w="701"/>
            <w:gridSpan w:val="4"/>
            <w:tcBorders>
              <w:top w:sz="4" w:val="nil"/>
              <w:right w:sz="4" w:val="nil"/>
            </w:tcBorders>
            <w:tcMar>
              <w:left w:type="dxa" w:w="30"/>
              <w:right w:type="dxa" w:w="30"/>
            </w:tcMar>
          </w:tcPr>
          <w:p w14:paraId="10060000">
            <w:pPr>
              <w:pStyle w:val="Style_12"/>
              <w:rPr>
                <w:sz w:val="24"/>
              </w:rPr>
            </w:pPr>
            <w:r>
              <w:rPr>
                <w:sz w:val="24"/>
              </w:rPr>
              <w:t>2023 год</w:t>
            </w:r>
          </w:p>
        </w:tc>
        <w:tc>
          <w:tcPr>
            <w:tcW w:type="dxa" w:w="798"/>
            <w:gridSpan w:val="3"/>
            <w:tcBorders>
              <w:top w:sz="4" w:val="nil"/>
              <w:right w:sz="4" w:val="nil"/>
            </w:tcBorders>
            <w:tcMar>
              <w:left w:type="dxa" w:w="30"/>
              <w:right w:type="dxa" w:w="30"/>
            </w:tcMar>
          </w:tcPr>
          <w:p w14:paraId="11060000">
            <w:pPr>
              <w:pStyle w:val="Style_12"/>
              <w:rPr>
                <w:sz w:val="24"/>
              </w:rPr>
            </w:pPr>
            <w:r>
              <w:rPr>
                <w:sz w:val="24"/>
              </w:rPr>
              <w:t>2024 год</w:t>
            </w:r>
          </w:p>
        </w:tc>
        <w:tc>
          <w:tcPr>
            <w:tcW w:type="dxa" w:w="560"/>
            <w:tcBorders>
              <w:top w:sz="4" w:val="nil"/>
              <w:right w:sz="4" w:val="nil"/>
            </w:tcBorders>
            <w:tcMar>
              <w:left w:type="dxa" w:w="30"/>
              <w:right w:type="dxa" w:w="30"/>
            </w:tcMar>
          </w:tcPr>
          <w:p w14:paraId="12060000">
            <w:pPr>
              <w:pStyle w:val="Style_12"/>
              <w:rPr>
                <w:sz w:val="24"/>
              </w:rPr>
            </w:pPr>
            <w:r>
              <w:rPr>
                <w:sz w:val="24"/>
              </w:rPr>
              <w:t>2025 год</w:t>
            </w:r>
          </w:p>
        </w:tc>
        <w:tc>
          <w:tcPr>
            <w:tcW w:type="dxa" w:w="20"/>
            <w:tcMar>
              <w:left w:type="dxa" w:w="30"/>
              <w:right w:type="dxa" w:w="30"/>
            </w:tcMar>
          </w:tcPr>
          <w:p w14:paraId="13060000"/>
        </w:tc>
        <w:tc>
          <w:tcPr>
            <w:tcW w:type="dxa" w:w="8"/>
            <w:tcMar>
              <w:left w:type="dxa" w:w="30"/>
              <w:right w:type="dxa" w:w="30"/>
            </w:tcMar>
          </w:tcPr>
          <w:p w14:paraId="14060000"/>
        </w:tc>
      </w:tr>
      <w:tr>
        <w:trPr>
          <w:trHeight w:hRule="atLeast" w:val="1733"/>
        </w:trPr>
        <w:tc>
          <w:tcPr>
            <w:tcW w:type="dxa" w:w="575"/>
            <w:gridSpan w:val="2"/>
            <w:tcMar>
              <w:left w:type="dxa" w:w="30"/>
              <w:right w:type="dxa" w:w="30"/>
            </w:tcMar>
          </w:tcPr>
          <w:p w14:paraId="15060000">
            <w:pPr>
              <w:ind/>
              <w:jc w:val="center"/>
            </w:pPr>
            <w:r>
              <w:t>1</w:t>
            </w:r>
          </w:p>
        </w:tc>
        <w:tc>
          <w:tcPr>
            <w:tcW w:type="dxa" w:w="3991"/>
            <w:gridSpan w:val="3"/>
            <w:tcMar>
              <w:left w:type="dxa" w:w="30"/>
              <w:right w:type="dxa" w:w="30"/>
            </w:tcMar>
          </w:tcPr>
          <w:p w14:paraId="16060000">
            <w: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type="dxa" w:w="589"/>
            <w:tcMar>
              <w:left w:type="dxa" w:w="30"/>
              <w:right w:type="dxa" w:w="30"/>
            </w:tcMar>
          </w:tcPr>
          <w:p w14:paraId="17060000">
            <w:r>
              <w:t>2 02 40014 10 0000 151</w:t>
            </w:r>
          </w:p>
        </w:tc>
        <w:tc>
          <w:tcPr>
            <w:tcW w:type="dxa" w:w="841"/>
            <w:gridSpan w:val="2"/>
            <w:tcMar>
              <w:left w:type="dxa" w:w="30"/>
              <w:right w:type="dxa" w:w="30"/>
            </w:tcMar>
          </w:tcPr>
          <w:p w14:paraId="18060000">
            <w:pPr>
              <w:ind/>
              <w:jc w:val="center"/>
            </w:pPr>
            <w:r>
              <w:t>758,7</w:t>
            </w:r>
          </w:p>
        </w:tc>
        <w:tc>
          <w:tcPr>
            <w:tcW w:type="dxa" w:w="840"/>
            <w:gridSpan w:val="2"/>
            <w:tcMar>
              <w:left w:type="dxa" w:w="30"/>
              <w:right w:type="dxa" w:w="30"/>
            </w:tcMar>
          </w:tcPr>
          <w:p w14:paraId="19060000">
            <w:pPr>
              <w:ind/>
              <w:jc w:val="center"/>
            </w:pPr>
            <w:r>
              <w:t>0,0</w:t>
            </w:r>
          </w:p>
        </w:tc>
        <w:tc>
          <w:tcPr>
            <w:tcW w:type="dxa" w:w="841"/>
            <w:gridSpan w:val="2"/>
            <w:tcMar>
              <w:left w:type="dxa" w:w="30"/>
              <w:right w:type="dxa" w:w="30"/>
            </w:tcMar>
          </w:tcPr>
          <w:p w14:paraId="1A060000">
            <w:pPr>
              <w:ind/>
              <w:jc w:val="center"/>
            </w:pPr>
            <w:r>
              <w:t>0,0</w:t>
            </w:r>
          </w:p>
        </w:tc>
        <w:tc>
          <w:tcPr>
            <w:tcW w:type="dxa" w:w="3221"/>
            <w:gridSpan w:val="4"/>
            <w:tcMar>
              <w:left w:type="dxa" w:w="30"/>
              <w:right w:type="dxa" w:w="30"/>
            </w:tcMar>
          </w:tcPr>
          <w:p w14:paraId="1B060000">
            <w:r>
              <w:t>Расходы за счет субсидий, предоставляемых в целях софинансирования особо важных и (или) контролируемых Администрацией Ростовской области объектов и направлений средств</w:t>
            </w:r>
          </w:p>
        </w:tc>
        <w:tc>
          <w:tcPr>
            <w:tcW w:type="dxa" w:w="560"/>
            <w:gridSpan w:val="2"/>
            <w:tcMar>
              <w:left w:type="dxa" w:w="30"/>
              <w:right w:type="dxa" w:w="30"/>
            </w:tcMar>
          </w:tcPr>
          <w:p w14:paraId="1C060000">
            <w:pPr>
              <w:ind/>
              <w:jc w:val="center"/>
            </w:pPr>
            <w:r>
              <w:t>0409</w:t>
            </w:r>
          </w:p>
        </w:tc>
        <w:tc>
          <w:tcPr>
            <w:tcW w:type="dxa" w:w="1681"/>
            <w:gridSpan w:val="4"/>
            <w:tcMar>
              <w:left w:type="dxa" w:w="30"/>
              <w:right w:type="dxa" w:w="30"/>
            </w:tcMar>
          </w:tcPr>
          <w:p w14:paraId="1D060000">
            <w:pPr>
              <w:ind/>
              <w:jc w:val="center"/>
            </w:pPr>
            <w:r>
              <w:t>06 1 00 85030</w:t>
            </w:r>
          </w:p>
        </w:tc>
        <w:tc>
          <w:tcPr>
            <w:tcW w:type="dxa" w:w="560"/>
            <w:gridSpan w:val="2"/>
            <w:tcMar>
              <w:left w:type="dxa" w:w="30"/>
              <w:right w:type="dxa" w:w="30"/>
            </w:tcMar>
          </w:tcPr>
          <w:p w14:paraId="1E060000">
            <w:pPr>
              <w:ind/>
              <w:jc w:val="center"/>
            </w:pPr>
            <w:r>
              <w:t>240</w:t>
            </w:r>
          </w:p>
        </w:tc>
        <w:tc>
          <w:tcPr>
            <w:tcW w:type="dxa" w:w="701"/>
            <w:gridSpan w:val="4"/>
            <w:tcMar>
              <w:left w:type="dxa" w:w="30"/>
              <w:right w:type="dxa" w:w="30"/>
            </w:tcMar>
          </w:tcPr>
          <w:p w14:paraId="1F060000">
            <w:r>
              <w:t>758,7</w:t>
            </w:r>
          </w:p>
        </w:tc>
        <w:tc>
          <w:tcPr>
            <w:tcW w:type="dxa" w:w="812"/>
            <w:gridSpan w:val="4"/>
            <w:tcMar>
              <w:left w:type="dxa" w:w="30"/>
              <w:right w:type="dxa" w:w="30"/>
            </w:tcMar>
          </w:tcPr>
          <w:p w14:paraId="20060000">
            <w:pPr>
              <w:ind/>
              <w:jc w:val="center"/>
            </w:pPr>
            <w:r>
              <w:t>0,0</w:t>
            </w:r>
          </w:p>
        </w:tc>
        <w:tc>
          <w:tcPr>
            <w:tcW w:type="dxa" w:w="560"/>
            <w:tcMar>
              <w:left w:type="dxa" w:w="30"/>
              <w:right w:type="dxa" w:w="30"/>
            </w:tcMar>
          </w:tcPr>
          <w:p w14:paraId="21060000">
            <w:pPr>
              <w:ind/>
              <w:jc w:val="center"/>
            </w:pPr>
            <w:r>
              <w:t>0,0</w:t>
            </w:r>
          </w:p>
        </w:tc>
        <w:tc>
          <w:tcPr>
            <w:tcW w:type="dxa" w:w="20"/>
            <w:tcMar>
              <w:left w:type="dxa" w:w="30"/>
              <w:right w:type="dxa" w:w="30"/>
            </w:tcMar>
          </w:tcPr>
          <w:p w14:paraId="22060000"/>
        </w:tc>
        <w:tc>
          <w:tcPr>
            <w:tcW w:type="dxa" w:w="8"/>
            <w:tcMar>
              <w:left w:type="dxa" w:w="30"/>
              <w:right w:type="dxa" w:w="30"/>
            </w:tcMar>
          </w:tcPr>
          <w:p w14:paraId="23060000"/>
        </w:tc>
      </w:tr>
      <w:tr>
        <w:trPr>
          <w:trHeight w:hRule="atLeast" w:val="587"/>
        </w:trPr>
        <w:tc>
          <w:tcPr>
            <w:tcW w:type="dxa" w:w="575"/>
            <w:gridSpan w:val="2"/>
            <w:tcMar>
              <w:left w:type="dxa" w:w="30"/>
              <w:right w:type="dxa" w:w="30"/>
            </w:tcMar>
          </w:tcPr>
          <w:p w14:paraId="24060000">
            <w:pPr>
              <w:ind/>
              <w:jc w:val="center"/>
            </w:pPr>
          </w:p>
        </w:tc>
        <w:tc>
          <w:tcPr>
            <w:tcW w:type="dxa" w:w="3991"/>
            <w:gridSpan w:val="3"/>
            <w:tcMar>
              <w:left w:type="dxa" w:w="30"/>
              <w:right w:type="dxa" w:w="30"/>
            </w:tcMar>
          </w:tcPr>
          <w:p w14:paraId="25060000">
            <w:pPr>
              <w:pStyle w:val="Style_3"/>
              <w:rPr>
                <w:sz w:val="20"/>
              </w:rPr>
            </w:pPr>
            <w:r>
              <w:rPr>
                <w:sz w:val="20"/>
              </w:rPr>
              <w:t>ВСЕГО МЕЖБЮДЖЕТНЫХ  ТРАНСФЕРТОВ</w:t>
            </w:r>
          </w:p>
        </w:tc>
        <w:tc>
          <w:tcPr>
            <w:tcW w:type="dxa" w:w="589"/>
            <w:tcMar>
              <w:left w:type="dxa" w:w="30"/>
              <w:right w:type="dxa" w:w="30"/>
            </w:tcMar>
          </w:tcPr>
          <w:p w14:paraId="26060000"/>
        </w:tc>
        <w:tc>
          <w:tcPr>
            <w:tcW w:type="dxa" w:w="841"/>
            <w:gridSpan w:val="2"/>
            <w:tcMar>
              <w:left w:type="dxa" w:w="30"/>
              <w:right w:type="dxa" w:w="30"/>
            </w:tcMar>
          </w:tcPr>
          <w:p w14:paraId="27060000">
            <w:pPr>
              <w:ind/>
              <w:jc w:val="center"/>
            </w:pPr>
            <w:r>
              <w:t>758,7</w:t>
            </w:r>
          </w:p>
        </w:tc>
        <w:tc>
          <w:tcPr>
            <w:tcW w:type="dxa" w:w="840"/>
            <w:gridSpan w:val="2"/>
            <w:tcMar>
              <w:left w:type="dxa" w:w="30"/>
              <w:right w:type="dxa" w:w="30"/>
            </w:tcMar>
          </w:tcPr>
          <w:p w14:paraId="28060000">
            <w:pPr>
              <w:ind/>
              <w:jc w:val="center"/>
            </w:pPr>
            <w:r>
              <w:t>0,0</w:t>
            </w:r>
          </w:p>
        </w:tc>
        <w:tc>
          <w:tcPr>
            <w:tcW w:type="dxa" w:w="841"/>
            <w:gridSpan w:val="2"/>
            <w:tcMar>
              <w:left w:type="dxa" w:w="30"/>
              <w:right w:type="dxa" w:w="30"/>
            </w:tcMar>
          </w:tcPr>
          <w:p w14:paraId="29060000">
            <w:pPr>
              <w:ind/>
              <w:jc w:val="center"/>
            </w:pPr>
            <w:r>
              <w:t>0,0</w:t>
            </w:r>
          </w:p>
        </w:tc>
        <w:tc>
          <w:tcPr>
            <w:tcW w:type="dxa" w:w="3221"/>
            <w:gridSpan w:val="4"/>
            <w:tcMar>
              <w:left w:type="dxa" w:w="30"/>
              <w:right w:type="dxa" w:w="30"/>
            </w:tcMar>
          </w:tcPr>
          <w:p w14:paraId="2A060000"/>
        </w:tc>
        <w:tc>
          <w:tcPr>
            <w:tcW w:type="dxa" w:w="560"/>
            <w:gridSpan w:val="2"/>
            <w:tcMar>
              <w:left w:type="dxa" w:w="30"/>
              <w:right w:type="dxa" w:w="30"/>
            </w:tcMar>
          </w:tcPr>
          <w:p w14:paraId="2B060000">
            <w:pPr>
              <w:ind/>
              <w:jc w:val="center"/>
            </w:pPr>
          </w:p>
        </w:tc>
        <w:tc>
          <w:tcPr>
            <w:tcW w:type="dxa" w:w="1681"/>
            <w:gridSpan w:val="4"/>
            <w:tcMar>
              <w:left w:type="dxa" w:w="30"/>
              <w:right w:type="dxa" w:w="30"/>
            </w:tcMar>
          </w:tcPr>
          <w:p w14:paraId="2C060000">
            <w:pPr>
              <w:ind/>
              <w:jc w:val="center"/>
            </w:pPr>
          </w:p>
        </w:tc>
        <w:tc>
          <w:tcPr>
            <w:tcW w:type="dxa" w:w="560"/>
            <w:gridSpan w:val="2"/>
            <w:tcMar>
              <w:left w:type="dxa" w:w="30"/>
              <w:right w:type="dxa" w:w="30"/>
            </w:tcMar>
          </w:tcPr>
          <w:p w14:paraId="2D060000">
            <w:pPr>
              <w:ind/>
              <w:jc w:val="center"/>
            </w:pPr>
          </w:p>
        </w:tc>
        <w:tc>
          <w:tcPr>
            <w:tcW w:type="dxa" w:w="701"/>
            <w:gridSpan w:val="4"/>
            <w:tcMar>
              <w:left w:type="dxa" w:w="30"/>
              <w:right w:type="dxa" w:w="30"/>
            </w:tcMar>
          </w:tcPr>
          <w:p w14:paraId="2E060000">
            <w:r>
              <w:t>758,7</w:t>
            </w:r>
          </w:p>
        </w:tc>
        <w:tc>
          <w:tcPr>
            <w:tcW w:type="dxa" w:w="812"/>
            <w:gridSpan w:val="4"/>
            <w:tcMar>
              <w:left w:type="dxa" w:w="30"/>
              <w:right w:type="dxa" w:w="30"/>
            </w:tcMar>
          </w:tcPr>
          <w:p w14:paraId="2F060000">
            <w:pPr>
              <w:ind/>
              <w:jc w:val="center"/>
            </w:pPr>
            <w:r>
              <w:t>0,0</w:t>
            </w:r>
          </w:p>
        </w:tc>
        <w:tc>
          <w:tcPr>
            <w:tcW w:type="dxa" w:w="560"/>
            <w:tcMar>
              <w:left w:type="dxa" w:w="30"/>
              <w:right w:type="dxa" w:w="30"/>
            </w:tcMar>
          </w:tcPr>
          <w:p w14:paraId="30060000">
            <w:pPr>
              <w:ind/>
              <w:jc w:val="center"/>
            </w:pPr>
            <w:r>
              <w:t>0,0</w:t>
            </w:r>
          </w:p>
        </w:tc>
        <w:tc>
          <w:tcPr>
            <w:tcW w:type="dxa" w:w="20"/>
            <w:tcMar>
              <w:left w:type="dxa" w:w="30"/>
              <w:right w:type="dxa" w:w="30"/>
            </w:tcMar>
          </w:tcPr>
          <w:p w14:paraId="31060000"/>
        </w:tc>
        <w:tc>
          <w:tcPr>
            <w:tcW w:type="dxa" w:w="8"/>
            <w:tcMar>
              <w:left w:type="dxa" w:w="30"/>
              <w:right w:type="dxa" w:w="30"/>
            </w:tcMar>
          </w:tcPr>
          <w:p w14:paraId="32060000"/>
        </w:tc>
      </w:tr>
    </w:tbl>
    <w:p w14:paraId="33060000">
      <w:pPr>
        <w:ind/>
        <w:jc w:val="right"/>
        <w:outlineLvl w:val="0"/>
      </w:pPr>
    </w:p>
    <w:p w14:paraId="34060000">
      <w:pPr>
        <w:sectPr>
          <w:footerReference r:id="rId1" w:type="default"/>
          <w:pgSz w:h="11907" w:orient="landscape" w:w="16840"/>
          <w:pgMar w:bottom="425" w:footer="720" w:gutter="0" w:header="720" w:left="567" w:right="538" w:top="709"/>
        </w:sectPr>
      </w:pPr>
    </w:p>
    <w:p w14:paraId="35060000">
      <w:pPr>
        <w:ind/>
        <w:jc w:val="right"/>
        <w:outlineLvl w:val="0"/>
      </w:pPr>
      <w:r>
        <w:t>Приложение  № 8</w:t>
      </w:r>
    </w:p>
    <w:p w14:paraId="36060000">
      <w:pPr>
        <w:ind/>
        <w:jc w:val="right"/>
      </w:pPr>
      <w:r>
        <w:t xml:space="preserve">к проекту решения Собрания депутатов </w:t>
      </w:r>
    </w:p>
    <w:p w14:paraId="37060000">
      <w:pPr>
        <w:ind/>
        <w:jc w:val="right"/>
      </w:pPr>
      <w:r>
        <w:t xml:space="preserve">Верхнесвечниковского сельского поселения </w:t>
      </w:r>
    </w:p>
    <w:p w14:paraId="38060000">
      <w:pPr>
        <w:ind/>
        <w:jc w:val="right"/>
      </w:pPr>
      <w:r>
        <w:t>От.12.2022 г. №</w:t>
      </w:r>
    </w:p>
    <w:p w14:paraId="39060000">
      <w:pPr>
        <w:pStyle w:val="Style_6"/>
        <w:ind/>
        <w:jc w:val="right"/>
      </w:pPr>
      <w:r>
        <w:t xml:space="preserve">   «О бюджете Верхнесвечниковского</w:t>
      </w:r>
    </w:p>
    <w:p w14:paraId="3A060000">
      <w:pPr>
        <w:pStyle w:val="Style_6"/>
        <w:ind/>
        <w:jc w:val="right"/>
      </w:pPr>
      <w:r>
        <w:t xml:space="preserve"> сельского поселения</w:t>
      </w:r>
    </w:p>
    <w:p w14:paraId="3B060000">
      <w:pPr>
        <w:pStyle w:val="Style_6"/>
        <w:ind/>
        <w:jc w:val="right"/>
      </w:pPr>
      <w:r>
        <w:t xml:space="preserve"> Кашарского района  на 2023 год </w:t>
      </w:r>
    </w:p>
    <w:p w14:paraId="3C060000">
      <w:pPr>
        <w:ind w:firstLine="851" w:left="0"/>
        <w:jc w:val="right"/>
      </w:pPr>
      <w:r>
        <w:t>и на плановый период 2024 и 2025 годов»»</w:t>
      </w:r>
    </w:p>
    <w:p w14:paraId="3D060000">
      <w:pPr>
        <w:ind/>
        <w:jc w:val="right"/>
        <w:outlineLvl w:val="0"/>
      </w:pPr>
      <w:r>
        <w:t xml:space="preserve">                 </w:t>
      </w:r>
    </w:p>
    <w:p w14:paraId="3E060000">
      <w:pPr>
        <w:ind/>
        <w:jc w:val="right"/>
      </w:pPr>
    </w:p>
    <w:p w14:paraId="3F060000">
      <w:pPr>
        <w:ind/>
        <w:jc w:val="center"/>
      </w:pPr>
    </w:p>
    <w:p w14:paraId="40060000">
      <w:pPr>
        <w:ind/>
        <w:jc w:val="center"/>
      </w:pPr>
      <w:r>
        <w:t xml:space="preserve">ИНЫЕ МЕЖБЮДЖЕТНЫЕ ТРАНСФЕРТЫ, ПЕРЕДАВАЕМЫЕ БЮДЖЕТОМ </w:t>
      </w:r>
    </w:p>
    <w:p w14:paraId="41060000">
      <w:pPr>
        <w:ind/>
        <w:jc w:val="center"/>
      </w:pPr>
      <w:r>
        <w:t>ВЕРХНЕСВЕЧНИКОВСКОГО СЕЛЬСКОГО ПОСЕЛЕНИЯ КАШАРСКОГО РАЙОНА</w:t>
      </w:r>
    </w:p>
    <w:p w14:paraId="42060000">
      <w:pPr>
        <w:ind/>
        <w:jc w:val="center"/>
      </w:pPr>
      <w:r>
        <w:t xml:space="preserve"> БЮДЖЕТУ МУНИЦИПАЛЬНОГО РАЙОНА</w:t>
      </w:r>
    </w:p>
    <w:p w14:paraId="43060000">
      <w:pPr>
        <w:ind/>
        <w:jc w:val="center"/>
      </w:pPr>
      <w:r>
        <w:t>НА 2023 ГОД</w:t>
      </w:r>
    </w:p>
    <w:p w14:paraId="44060000">
      <w:pPr>
        <w:pStyle w:val="Style_6"/>
        <w:ind w:firstLine="0" w:left="-817"/>
      </w:pPr>
    </w:p>
    <w:p w14:paraId="45060000">
      <w:pPr>
        <w:ind w:firstLine="708" w:left="7080"/>
      </w:pPr>
      <w:r>
        <w:t xml:space="preserve"> (тыс. рублей)</w:t>
      </w:r>
    </w:p>
    <w:tbl>
      <w:tblPr>
        <w:tblStyle w:val="Style_4"/>
        <w:tblInd w:type="dxa" w:w="19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649"/>
        <w:gridCol w:w="11"/>
        <w:gridCol w:w="6975"/>
        <w:gridCol w:w="90"/>
        <w:gridCol w:w="1401"/>
      </w:tblGrid>
      <w:tr>
        <w:trPr>
          <w:trHeight w:hRule="atLeast" w:val="555"/>
        </w:trPr>
        <w:tc>
          <w:tcPr>
            <w:tcW w:type="dxa" w:w="660"/>
            <w:gridSpan w:val="2"/>
            <w:tcBorders>
              <w:top w:color="000000" w:sz="4" w:val="single"/>
              <w:left w:color="000000" w:sz="4" w:val="single"/>
              <w:bottom w:color="000000" w:sz="4" w:val="single"/>
              <w:right w:color="000000" w:sz="4" w:val="single"/>
            </w:tcBorders>
          </w:tcPr>
          <w:p w14:paraId="46060000">
            <w:r>
              <w:t>№</w:t>
            </w:r>
          </w:p>
          <w:p w14:paraId="47060000">
            <w:r>
              <w:t>п/п</w:t>
            </w:r>
          </w:p>
        </w:tc>
        <w:tc>
          <w:tcPr>
            <w:tcW w:type="dxa" w:w="6975"/>
            <w:tcBorders>
              <w:top w:color="000000" w:sz="4" w:val="single"/>
              <w:left w:color="000000" w:sz="4" w:val="single"/>
              <w:bottom w:color="000000" w:sz="4" w:val="single"/>
              <w:right w:color="000000" w:sz="4" w:val="single"/>
            </w:tcBorders>
          </w:tcPr>
          <w:p w14:paraId="48060000">
            <w:pPr>
              <w:pStyle w:val="Style_11"/>
              <w:ind/>
              <w:jc w:val="center"/>
            </w:pPr>
            <w:r>
              <w:t>Наименование иных межбюджетных трансфертов</w:t>
            </w:r>
          </w:p>
          <w:p w14:paraId="49060000">
            <w:pPr>
              <w:ind/>
              <w:jc w:val="center"/>
            </w:pPr>
          </w:p>
        </w:tc>
        <w:tc>
          <w:tcPr>
            <w:tcW w:type="dxa" w:w="1491"/>
            <w:gridSpan w:val="2"/>
            <w:tcBorders>
              <w:top w:color="000000" w:sz="4" w:val="single"/>
              <w:left w:color="000000" w:sz="4" w:val="single"/>
              <w:bottom w:color="000000" w:sz="4" w:val="single"/>
              <w:right w:color="000000" w:sz="4" w:val="single"/>
            </w:tcBorders>
          </w:tcPr>
          <w:p w14:paraId="4A060000">
            <w:pPr>
              <w:ind/>
              <w:jc w:val="center"/>
            </w:pPr>
            <w:r>
              <w:t>Сумма</w:t>
            </w:r>
          </w:p>
        </w:tc>
      </w:tr>
      <w:tr>
        <w:trPr>
          <w:trHeight w:hRule="atLeast" w:val="225"/>
        </w:trPr>
        <w:tc>
          <w:tcPr>
            <w:tcW w:type="dxa" w:w="9126"/>
            <w:gridSpan w:val="5"/>
            <w:tcBorders>
              <w:top w:color="000000" w:sz="4" w:val="single"/>
              <w:left w:color="000000" w:sz="4" w:val="single"/>
              <w:bottom w:color="000000" w:sz="4" w:val="single"/>
              <w:right w:color="000000" w:sz="4" w:val="single"/>
            </w:tcBorders>
          </w:tcPr>
          <w:p w14:paraId="4B060000">
            <w:pPr>
              <w:ind/>
              <w:jc w:val="center"/>
            </w:pPr>
            <w:r>
              <w:t>Иные межбюджетные трансферты, передаваемые из бюджета  поселения в бюджет муниципального района и направляемые на финансирование расходов в соответствии с соглашениями о передаче части полномочий органов местного самоуправления поселения органам местного самоуправления муниципального района</w:t>
            </w:r>
          </w:p>
        </w:tc>
      </w:tr>
      <w:tr>
        <w:trPr>
          <w:trHeight w:hRule="atLeast" w:val="225"/>
        </w:trPr>
        <w:tc>
          <w:tcPr>
            <w:tcW w:type="dxa" w:w="649"/>
            <w:tcBorders>
              <w:top w:color="000000" w:sz="4" w:val="single"/>
              <w:left w:color="000000" w:sz="4" w:val="single"/>
              <w:bottom w:color="000000" w:sz="4" w:val="single"/>
              <w:right w:color="000000" w:sz="4" w:val="single"/>
            </w:tcBorders>
          </w:tcPr>
          <w:p w14:paraId="4C060000">
            <w:pPr>
              <w:ind/>
              <w:jc w:val="center"/>
            </w:pPr>
            <w:r>
              <w:t>1.</w:t>
            </w:r>
          </w:p>
        </w:tc>
        <w:tc>
          <w:tcPr>
            <w:tcW w:type="dxa" w:w="7076"/>
            <w:gridSpan w:val="3"/>
            <w:tcBorders>
              <w:top w:color="000000" w:sz="4" w:val="single"/>
              <w:left w:color="000000" w:sz="4" w:val="single"/>
              <w:bottom w:color="000000" w:sz="4" w:val="single"/>
              <w:right w:color="000000" w:sz="4" w:val="single"/>
            </w:tcBorders>
          </w:tcPr>
          <w:p w14:paraId="4D060000">
            <w:r>
              <w:t>Субвенция на осуществление финансового контроля</w:t>
            </w:r>
          </w:p>
        </w:tc>
        <w:tc>
          <w:tcPr>
            <w:tcW w:type="dxa" w:w="1401"/>
            <w:tcBorders>
              <w:top w:color="000000" w:sz="4" w:val="single"/>
              <w:left w:color="000000" w:sz="4" w:val="single"/>
              <w:bottom w:color="000000" w:sz="4" w:val="single"/>
              <w:right w:color="000000" w:sz="4" w:val="single"/>
            </w:tcBorders>
          </w:tcPr>
          <w:p w14:paraId="4E060000">
            <w:pPr>
              <w:ind/>
              <w:jc w:val="center"/>
            </w:pPr>
            <w:r>
              <w:t>110,2</w:t>
            </w:r>
          </w:p>
        </w:tc>
      </w:tr>
      <w:tr>
        <w:trPr>
          <w:trHeight w:hRule="atLeast" w:val="225"/>
        </w:trPr>
        <w:tc>
          <w:tcPr>
            <w:tcW w:type="dxa" w:w="649"/>
            <w:tcBorders>
              <w:top w:color="000000" w:sz="4" w:val="single"/>
              <w:left w:color="000000" w:sz="4" w:val="single"/>
              <w:bottom w:color="000000" w:sz="4" w:val="single"/>
              <w:right w:color="000000" w:sz="4" w:val="single"/>
            </w:tcBorders>
          </w:tcPr>
          <w:p w14:paraId="4F060000">
            <w:pPr>
              <w:ind/>
              <w:jc w:val="center"/>
            </w:pPr>
            <w:r>
              <w:t>2.</w:t>
            </w:r>
          </w:p>
        </w:tc>
        <w:tc>
          <w:tcPr>
            <w:tcW w:type="dxa" w:w="7076"/>
            <w:gridSpan w:val="3"/>
            <w:tcBorders>
              <w:top w:color="000000" w:sz="4" w:val="single"/>
              <w:left w:color="000000" w:sz="4" w:val="single"/>
              <w:bottom w:color="000000" w:sz="4" w:val="single"/>
              <w:right w:color="000000" w:sz="4" w:val="single"/>
            </w:tcBorders>
          </w:tcPr>
          <w:p w14:paraId="50060000">
            <w:r>
              <w:t>Субвенция на утверждение лимитов потребления коммунальных ресурсов и формированию муниципальных целевых программ</w:t>
            </w:r>
          </w:p>
        </w:tc>
        <w:tc>
          <w:tcPr>
            <w:tcW w:type="dxa" w:w="1401"/>
            <w:tcBorders>
              <w:top w:color="000000" w:sz="4" w:val="single"/>
              <w:left w:color="000000" w:sz="4" w:val="single"/>
              <w:bottom w:color="000000" w:sz="4" w:val="single"/>
              <w:right w:color="000000" w:sz="4" w:val="single"/>
            </w:tcBorders>
          </w:tcPr>
          <w:p w14:paraId="51060000">
            <w:pPr>
              <w:ind/>
              <w:jc w:val="center"/>
            </w:pPr>
            <w:r>
              <w:t>26,3</w:t>
            </w:r>
          </w:p>
        </w:tc>
      </w:tr>
      <w:tr>
        <w:trPr>
          <w:trHeight w:hRule="atLeast" w:val="615"/>
        </w:trPr>
        <w:tc>
          <w:tcPr>
            <w:tcW w:type="dxa" w:w="660"/>
            <w:gridSpan w:val="2"/>
            <w:tcBorders>
              <w:top w:color="000000" w:sz="4" w:val="single"/>
              <w:left w:color="000000" w:sz="4" w:val="single"/>
              <w:bottom w:color="000000" w:sz="4" w:val="single"/>
              <w:right w:color="000000" w:sz="4" w:val="single"/>
            </w:tcBorders>
          </w:tcPr>
          <w:p w14:paraId="52060000">
            <w:pPr>
              <w:ind/>
              <w:jc w:val="center"/>
            </w:pPr>
          </w:p>
        </w:tc>
        <w:tc>
          <w:tcPr>
            <w:tcW w:type="dxa" w:w="7065"/>
            <w:gridSpan w:val="2"/>
            <w:tcBorders>
              <w:top w:color="000000" w:sz="4" w:val="single"/>
              <w:left w:color="000000" w:sz="4" w:val="single"/>
              <w:bottom w:color="000000" w:sz="4" w:val="single"/>
              <w:right w:color="000000" w:sz="4" w:val="single"/>
            </w:tcBorders>
          </w:tcPr>
          <w:p w14:paraId="53060000">
            <w:r>
              <w:t>Всего иных межбюджетных трансфертов в бюджет муниципального района на передаваемые полномочия</w:t>
            </w:r>
          </w:p>
        </w:tc>
        <w:tc>
          <w:tcPr>
            <w:tcW w:type="dxa" w:w="1401"/>
            <w:tcBorders>
              <w:top w:color="000000" w:sz="4" w:val="single"/>
              <w:left w:color="000000" w:sz="4" w:val="single"/>
              <w:bottom w:color="000000" w:sz="4" w:val="single"/>
              <w:right w:color="000000" w:sz="4" w:val="single"/>
            </w:tcBorders>
          </w:tcPr>
          <w:p w14:paraId="54060000">
            <w:pPr>
              <w:ind/>
              <w:jc w:val="center"/>
            </w:pPr>
            <w:r>
              <w:t>136,5</w:t>
            </w:r>
          </w:p>
        </w:tc>
      </w:tr>
    </w:tbl>
    <w:p w14:paraId="55060000">
      <w:r>
        <w:t xml:space="preserve">         </w:t>
      </w:r>
    </w:p>
    <w:p w14:paraId="56060000"/>
    <w:p w14:paraId="57060000"/>
    <w:p w14:paraId="58060000"/>
    <w:p w14:paraId="59060000"/>
    <w:p w14:paraId="5A060000"/>
    <w:p w14:paraId="5B060000"/>
    <w:p w14:paraId="5C060000"/>
    <w:p w14:paraId="5D060000"/>
    <w:p w14:paraId="5E060000"/>
    <w:p w14:paraId="5F060000"/>
    <w:p w14:paraId="60060000"/>
    <w:p w14:paraId="61060000"/>
    <w:p w14:paraId="62060000"/>
    <w:p w14:paraId="63060000"/>
    <w:p w14:paraId="64060000"/>
    <w:p w14:paraId="65060000"/>
    <w:p w14:paraId="66060000"/>
    <w:p w14:paraId="67060000"/>
    <w:p w14:paraId="68060000"/>
    <w:p w14:paraId="69060000"/>
    <w:p w14:paraId="6A060000"/>
    <w:p w14:paraId="6B060000"/>
    <w:p w14:paraId="6C060000"/>
    <w:p w14:paraId="6D060000"/>
    <w:p w14:paraId="6E060000">
      <w:pPr>
        <w:ind/>
        <w:jc w:val="right"/>
        <w:outlineLvl w:val="0"/>
      </w:pPr>
      <w:r>
        <w:t>Приложение  № 9</w:t>
      </w:r>
    </w:p>
    <w:p w14:paraId="6F060000">
      <w:pPr>
        <w:ind/>
        <w:jc w:val="right"/>
      </w:pPr>
      <w:r>
        <w:t xml:space="preserve">к проекту решения Собрания депутатов </w:t>
      </w:r>
    </w:p>
    <w:p w14:paraId="70060000">
      <w:pPr>
        <w:ind/>
        <w:jc w:val="right"/>
      </w:pPr>
      <w:r>
        <w:t xml:space="preserve">Верхнесвечниковского сельского поселения </w:t>
      </w:r>
    </w:p>
    <w:p w14:paraId="71060000">
      <w:pPr>
        <w:ind/>
        <w:jc w:val="right"/>
      </w:pPr>
      <w:r>
        <w:t>От.12.2022 г. №</w:t>
      </w:r>
    </w:p>
    <w:p w14:paraId="72060000">
      <w:pPr>
        <w:pStyle w:val="Style_6"/>
        <w:ind/>
        <w:jc w:val="right"/>
      </w:pPr>
      <w:r>
        <w:t xml:space="preserve">   «О бюджете Верхнесвечниковского</w:t>
      </w:r>
    </w:p>
    <w:p w14:paraId="73060000">
      <w:pPr>
        <w:pStyle w:val="Style_6"/>
        <w:ind/>
        <w:jc w:val="right"/>
      </w:pPr>
      <w:r>
        <w:t xml:space="preserve"> сельского поселения</w:t>
      </w:r>
    </w:p>
    <w:p w14:paraId="74060000">
      <w:pPr>
        <w:pStyle w:val="Style_6"/>
        <w:ind/>
        <w:jc w:val="right"/>
      </w:pPr>
      <w:r>
        <w:t xml:space="preserve"> Кашарского района  на 2023 год </w:t>
      </w:r>
    </w:p>
    <w:p w14:paraId="75060000">
      <w:pPr>
        <w:ind w:firstLine="851" w:left="0"/>
        <w:jc w:val="right"/>
      </w:pPr>
      <w:r>
        <w:t>и на плановый период 2024 и 2025 годов»»</w:t>
      </w:r>
    </w:p>
    <w:p w14:paraId="76060000">
      <w:pPr>
        <w:ind/>
        <w:jc w:val="right"/>
      </w:pPr>
    </w:p>
    <w:p w14:paraId="77060000">
      <w:pPr>
        <w:ind w:firstLine="851" w:left="0"/>
        <w:jc w:val="both"/>
      </w:pPr>
    </w:p>
    <w:p w14:paraId="78060000">
      <w:pPr>
        <w:ind/>
        <w:jc w:val="center"/>
      </w:pPr>
      <w:r>
        <w:t xml:space="preserve">ПРОГРАММЫ МУНИЦИПАЛЬНЫХ ГАРАНТИЙ </w:t>
      </w:r>
    </w:p>
    <w:p w14:paraId="79060000">
      <w:pPr>
        <w:ind/>
        <w:jc w:val="center"/>
      </w:pPr>
      <w:r>
        <w:t xml:space="preserve">ВЕРХНЕСВЕЧНИКОВСКОГО СЕЛЬСКОГО ПОСЕЛЕНИЯ </w:t>
      </w:r>
    </w:p>
    <w:p w14:paraId="7A060000">
      <w:pPr>
        <w:ind/>
        <w:jc w:val="center"/>
      </w:pPr>
      <w:r>
        <w:t>НА 2023 ГОД И НА ПЛАНОВЫЙ ПЕРИОД 2024 И 2025 ГОДОВ</w:t>
      </w:r>
    </w:p>
    <w:p w14:paraId="7B060000">
      <w:pPr>
        <w:ind/>
        <w:jc w:val="both"/>
      </w:pPr>
    </w:p>
    <w:p w14:paraId="7C060000">
      <w:pPr>
        <w:ind w:firstLine="708" w:left="0"/>
        <w:jc w:val="both"/>
        <w:outlineLvl w:val="1"/>
      </w:pPr>
      <w:r>
        <w:t>Программа муниципальных гарантий Верхнесвечниковского сельского поселения в валюте Российской Федерации на 2023 год и на плановый период 2024 и 2025 годов</w:t>
      </w:r>
    </w:p>
    <w:p w14:paraId="7D060000">
      <w:pPr>
        <w:ind/>
        <w:jc w:val="both"/>
        <w:outlineLvl w:val="1"/>
      </w:pPr>
    </w:p>
    <w:p w14:paraId="7E060000">
      <w:pPr>
        <w:ind w:firstLine="720" w:left="0"/>
        <w:jc w:val="both"/>
      </w:pPr>
      <w:r>
        <w:t>1. Предоставление муниципальных гарантий Верхнесвечниковского сельского поселения в 2023 году не планируется.</w:t>
      </w:r>
    </w:p>
    <w:p w14:paraId="7F060000">
      <w:pPr>
        <w:ind w:firstLine="720" w:left="0"/>
        <w:jc w:val="both"/>
      </w:pPr>
      <w:r>
        <w:t xml:space="preserve">2. Предоставление муниципальных гарантий Верхнесвечниковского сельского поселения в </w:t>
      </w:r>
      <w:r>
        <w:br/>
      </w:r>
      <w:r>
        <w:t>2024 и 2025 годах не планируется.</w:t>
      </w:r>
    </w:p>
    <w:p w14:paraId="80060000">
      <w:pPr>
        <w:ind/>
        <w:jc w:val="both"/>
      </w:pPr>
    </w:p>
    <w:p w14:paraId="81060000">
      <w:pPr>
        <w:ind/>
        <w:jc w:val="right"/>
        <w:outlineLvl w:val="0"/>
      </w:pPr>
      <w:r>
        <w:br w:type="page"/>
      </w:r>
      <w:r>
        <w:t>Приложение  № 10</w:t>
      </w:r>
    </w:p>
    <w:p w14:paraId="82060000">
      <w:pPr>
        <w:ind/>
        <w:jc w:val="right"/>
      </w:pPr>
      <w:r>
        <w:t xml:space="preserve">к проекту решения Собрания депутатов </w:t>
      </w:r>
    </w:p>
    <w:p w14:paraId="83060000">
      <w:pPr>
        <w:ind/>
        <w:jc w:val="right"/>
      </w:pPr>
      <w:r>
        <w:t xml:space="preserve">Верхнесвечниковского сельского поселения </w:t>
      </w:r>
    </w:p>
    <w:p w14:paraId="84060000">
      <w:pPr>
        <w:ind/>
        <w:jc w:val="right"/>
      </w:pPr>
      <w:r>
        <w:t>От.12.2022 г. №</w:t>
      </w:r>
    </w:p>
    <w:p w14:paraId="85060000">
      <w:pPr>
        <w:pStyle w:val="Style_6"/>
        <w:ind/>
        <w:jc w:val="right"/>
      </w:pPr>
      <w:r>
        <w:t xml:space="preserve">   «О бюджете Верхнесвечниковского</w:t>
      </w:r>
    </w:p>
    <w:p w14:paraId="86060000">
      <w:pPr>
        <w:pStyle w:val="Style_6"/>
        <w:ind/>
        <w:jc w:val="right"/>
      </w:pPr>
      <w:r>
        <w:t xml:space="preserve"> сельского поселения</w:t>
      </w:r>
    </w:p>
    <w:p w14:paraId="87060000">
      <w:pPr>
        <w:pStyle w:val="Style_6"/>
        <w:ind/>
        <w:jc w:val="right"/>
      </w:pPr>
      <w:r>
        <w:t xml:space="preserve"> Кашарского района  на 2023год </w:t>
      </w:r>
    </w:p>
    <w:p w14:paraId="88060000">
      <w:pPr>
        <w:ind w:firstLine="851" w:left="0"/>
        <w:jc w:val="right"/>
      </w:pPr>
      <w:r>
        <w:t>и на плановый период 2024 и 2025 годов»»</w:t>
      </w:r>
    </w:p>
    <w:p w14:paraId="89060000">
      <w:pPr>
        <w:ind/>
        <w:jc w:val="right"/>
      </w:pPr>
    </w:p>
    <w:p w14:paraId="8A060000">
      <w:pPr>
        <w:ind w:firstLine="851" w:left="0"/>
        <w:jc w:val="both"/>
      </w:pPr>
    </w:p>
    <w:p w14:paraId="8B060000">
      <w:pPr>
        <w:ind/>
        <w:jc w:val="center"/>
      </w:pPr>
      <w:r>
        <w:t>ПРОГРАММА  МУНИЦИПАЛЬНЫХ ВНУТРЕННИХ ЗАИМСТВОВАНИЙ</w:t>
      </w:r>
    </w:p>
    <w:p w14:paraId="8C060000">
      <w:pPr>
        <w:ind/>
        <w:jc w:val="center"/>
      </w:pPr>
      <w:r>
        <w:t>ВЕРХНЕСВЕЧНИКОВСКОГО СЕЛЬСКОГО ПОСЕЛЕНИЯ</w:t>
      </w:r>
    </w:p>
    <w:p w14:paraId="8D060000">
      <w:pPr>
        <w:ind/>
        <w:jc w:val="center"/>
      </w:pPr>
      <w:r>
        <w:t>НА 2023 ГОД И НА ПЛАНОВЫЙ ПЕРИОД 2024 И 2025 ГОДОВ</w:t>
      </w:r>
    </w:p>
    <w:p w14:paraId="8E060000">
      <w:pPr>
        <w:ind/>
        <w:jc w:val="both"/>
        <w:rPr>
          <w:b w:val="1"/>
        </w:rPr>
      </w:pPr>
    </w:p>
    <w:p w14:paraId="8F060000">
      <w:pPr>
        <w:numPr>
          <w:ilvl w:val="0"/>
          <w:numId w:val="1"/>
        </w:numPr>
        <w:ind/>
        <w:jc w:val="center"/>
      </w:pPr>
      <w:r>
        <w:t>Муниципальные внутренние заимствования</w:t>
      </w:r>
    </w:p>
    <w:p w14:paraId="90060000">
      <w:pPr>
        <w:ind/>
        <w:jc w:val="center"/>
      </w:pPr>
      <w:r>
        <w:t>Верхнесвечниковского сельского поселения на 2023 год</w:t>
      </w:r>
    </w:p>
    <w:p w14:paraId="91060000">
      <w:pPr>
        <w:spacing w:after="120"/>
        <w:ind/>
        <w:jc w:val="right"/>
      </w:pPr>
      <w:r>
        <w:t>(тыс. рублей)</w:t>
      </w:r>
    </w:p>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7875"/>
        <w:gridCol w:w="2473"/>
      </w:tblGrid>
      <w:tr>
        <w:tc>
          <w:tcPr>
            <w:tcW w:type="dxa" w:w="7875"/>
            <w:tcBorders>
              <w:top w:color="000000" w:sz="4" w:val="single"/>
              <w:left w:color="000000" w:sz="4" w:val="single"/>
              <w:bottom w:color="000000" w:sz="4" w:val="single"/>
              <w:right w:color="000000" w:sz="4" w:val="single"/>
            </w:tcBorders>
            <w:vAlign w:val="center"/>
          </w:tcPr>
          <w:p w14:paraId="92060000">
            <w:pPr>
              <w:spacing w:after="60" w:before="60"/>
              <w:ind/>
              <w:jc w:val="both"/>
            </w:pPr>
            <w:r>
              <w:t>Вид заимствования</w:t>
            </w:r>
          </w:p>
        </w:tc>
        <w:tc>
          <w:tcPr>
            <w:tcW w:type="dxa" w:w="2473"/>
            <w:tcBorders>
              <w:top w:color="000000" w:sz="4" w:val="single"/>
              <w:left w:color="000000" w:sz="4" w:val="single"/>
              <w:bottom w:color="000000" w:sz="4" w:val="single"/>
              <w:right w:color="000000" w:sz="4" w:val="single"/>
            </w:tcBorders>
            <w:vAlign w:val="center"/>
          </w:tcPr>
          <w:p w14:paraId="93060000">
            <w:pPr>
              <w:spacing w:after="60" w:before="60"/>
              <w:ind/>
              <w:jc w:val="both"/>
            </w:pPr>
            <w:r>
              <w:t xml:space="preserve">Сумма </w:t>
            </w:r>
          </w:p>
        </w:tc>
      </w:tr>
      <w:tr>
        <w:tc>
          <w:tcPr>
            <w:tcW w:type="dxa" w:w="7875"/>
            <w:tcBorders>
              <w:top w:color="000000" w:sz="4" w:val="single"/>
              <w:left w:color="000000" w:sz="4" w:val="single"/>
              <w:bottom w:color="000000" w:sz="4" w:val="single"/>
              <w:right w:color="000000" w:sz="4" w:val="single"/>
            </w:tcBorders>
          </w:tcPr>
          <w:p w14:paraId="94060000">
            <w:pPr>
              <w:spacing w:after="60" w:before="60"/>
              <w:ind/>
              <w:jc w:val="both"/>
            </w:pPr>
            <w:r>
              <w:t>Кредиты, полученные от кредитных организаций</w:t>
            </w:r>
          </w:p>
        </w:tc>
        <w:tc>
          <w:tcPr>
            <w:tcW w:type="dxa" w:w="2473"/>
            <w:tcBorders>
              <w:top w:color="000000" w:sz="4" w:val="single"/>
              <w:left w:color="000000" w:sz="4" w:val="single"/>
              <w:bottom w:color="000000" w:sz="4" w:val="single"/>
              <w:right w:color="000000" w:sz="4" w:val="single"/>
            </w:tcBorders>
          </w:tcPr>
          <w:p w14:paraId="95060000">
            <w:pPr>
              <w:spacing w:after="60" w:before="60"/>
              <w:ind/>
              <w:jc w:val="center"/>
            </w:pPr>
            <w:r>
              <w:t>0,0</w:t>
            </w:r>
          </w:p>
        </w:tc>
      </w:tr>
      <w:tr>
        <w:tc>
          <w:tcPr>
            <w:tcW w:type="dxa" w:w="7875"/>
            <w:tcBorders>
              <w:top w:color="000000" w:sz="4" w:val="single"/>
              <w:left w:color="000000" w:sz="4" w:val="single"/>
              <w:bottom w:color="000000" w:sz="4" w:val="single"/>
              <w:right w:color="000000" w:sz="4" w:val="single"/>
            </w:tcBorders>
          </w:tcPr>
          <w:p w14:paraId="96060000">
            <w:pPr>
              <w:spacing w:after="60" w:before="60"/>
              <w:ind/>
              <w:jc w:val="both"/>
            </w:pPr>
            <w:r>
              <w:t xml:space="preserve">привлечение </w:t>
            </w:r>
          </w:p>
        </w:tc>
        <w:tc>
          <w:tcPr>
            <w:tcW w:type="dxa" w:w="2473"/>
            <w:tcBorders>
              <w:top w:color="000000" w:sz="4" w:val="single"/>
              <w:left w:color="000000" w:sz="4" w:val="single"/>
              <w:bottom w:color="000000" w:sz="4" w:val="single"/>
              <w:right w:color="000000" w:sz="4" w:val="single"/>
            </w:tcBorders>
          </w:tcPr>
          <w:p w14:paraId="97060000">
            <w:pPr>
              <w:spacing w:after="60" w:before="60"/>
              <w:ind/>
              <w:jc w:val="center"/>
            </w:pPr>
            <w:r>
              <w:t>0,0</w:t>
            </w:r>
          </w:p>
        </w:tc>
      </w:tr>
      <w:tr>
        <w:tc>
          <w:tcPr>
            <w:tcW w:type="dxa" w:w="7875"/>
            <w:tcBorders>
              <w:top w:color="000000" w:sz="4" w:val="single"/>
              <w:left w:color="000000" w:sz="4" w:val="single"/>
              <w:bottom w:color="000000" w:sz="4" w:val="single"/>
              <w:right w:color="000000" w:sz="4" w:val="single"/>
            </w:tcBorders>
          </w:tcPr>
          <w:p w14:paraId="98060000">
            <w:pPr>
              <w:spacing w:after="60" w:before="60"/>
              <w:ind/>
              <w:jc w:val="both"/>
            </w:pPr>
            <w:r>
              <w:t xml:space="preserve">погашение </w:t>
            </w:r>
          </w:p>
        </w:tc>
        <w:tc>
          <w:tcPr>
            <w:tcW w:type="dxa" w:w="2473"/>
            <w:tcBorders>
              <w:top w:color="000000" w:sz="4" w:val="single"/>
              <w:left w:color="000000" w:sz="4" w:val="single"/>
              <w:bottom w:color="000000" w:sz="4" w:val="single"/>
              <w:right w:color="000000" w:sz="4" w:val="single"/>
            </w:tcBorders>
          </w:tcPr>
          <w:p w14:paraId="99060000">
            <w:pPr>
              <w:spacing w:after="60" w:before="60"/>
              <w:ind/>
              <w:jc w:val="center"/>
            </w:pPr>
            <w:r>
              <w:t>0,0</w:t>
            </w:r>
          </w:p>
        </w:tc>
      </w:tr>
      <w:tr>
        <w:tc>
          <w:tcPr>
            <w:tcW w:type="dxa" w:w="7875"/>
            <w:tcBorders>
              <w:top w:color="000000" w:sz="4" w:val="single"/>
              <w:left w:color="000000" w:sz="4" w:val="single"/>
              <w:bottom w:color="000000" w:sz="4" w:val="single"/>
              <w:right w:color="000000" w:sz="4" w:val="single"/>
            </w:tcBorders>
          </w:tcPr>
          <w:p w14:paraId="9A060000">
            <w:pPr>
              <w:spacing w:after="60" w:before="60" w:line="216" w:lineRule="auto"/>
              <w:ind/>
              <w:jc w:val="both"/>
            </w:pPr>
            <w:r>
              <w:t xml:space="preserve">Бюджетные кредиты, привлеченные в бюджет Верхнесвечниковского сельского поселения Кашарского района от областного бюджета </w:t>
            </w:r>
          </w:p>
        </w:tc>
        <w:tc>
          <w:tcPr>
            <w:tcW w:type="dxa" w:w="2473"/>
            <w:tcBorders>
              <w:top w:color="000000" w:sz="4" w:val="single"/>
              <w:left w:color="000000" w:sz="4" w:val="single"/>
              <w:bottom w:color="000000" w:sz="4" w:val="single"/>
              <w:right w:color="000000" w:sz="4" w:val="single"/>
            </w:tcBorders>
          </w:tcPr>
          <w:p w14:paraId="9B060000">
            <w:pPr>
              <w:spacing w:after="60" w:before="60" w:line="216" w:lineRule="auto"/>
              <w:ind/>
              <w:jc w:val="center"/>
            </w:pPr>
            <w:r>
              <w:t>0,0</w:t>
            </w:r>
          </w:p>
        </w:tc>
      </w:tr>
      <w:tr>
        <w:tc>
          <w:tcPr>
            <w:tcW w:type="dxa" w:w="7875"/>
            <w:tcBorders>
              <w:top w:color="000000" w:sz="4" w:val="single"/>
              <w:left w:color="000000" w:sz="4" w:val="single"/>
              <w:bottom w:color="000000" w:sz="4" w:val="single"/>
              <w:right w:color="000000" w:sz="4" w:val="single"/>
            </w:tcBorders>
          </w:tcPr>
          <w:p w14:paraId="9C060000">
            <w:pPr>
              <w:spacing w:after="60" w:before="60" w:line="216" w:lineRule="auto"/>
              <w:ind/>
              <w:jc w:val="both"/>
            </w:pPr>
            <w:r>
              <w:t xml:space="preserve">привлечение </w:t>
            </w:r>
          </w:p>
        </w:tc>
        <w:tc>
          <w:tcPr>
            <w:tcW w:type="dxa" w:w="2473"/>
            <w:tcBorders>
              <w:top w:color="000000" w:sz="4" w:val="single"/>
              <w:left w:color="000000" w:sz="4" w:val="single"/>
              <w:bottom w:color="000000" w:sz="4" w:val="single"/>
              <w:right w:color="000000" w:sz="4" w:val="single"/>
            </w:tcBorders>
          </w:tcPr>
          <w:p w14:paraId="9D060000">
            <w:pPr>
              <w:spacing w:after="60" w:before="60" w:line="216" w:lineRule="auto"/>
              <w:ind/>
              <w:jc w:val="center"/>
            </w:pPr>
            <w:r>
              <w:t>0,0</w:t>
            </w:r>
          </w:p>
        </w:tc>
      </w:tr>
      <w:tr>
        <w:tc>
          <w:tcPr>
            <w:tcW w:type="dxa" w:w="7875"/>
            <w:tcBorders>
              <w:top w:color="000000" w:sz="4" w:val="single"/>
              <w:left w:color="000000" w:sz="4" w:val="single"/>
              <w:bottom w:color="000000" w:sz="4" w:val="single"/>
              <w:right w:color="000000" w:sz="4" w:val="single"/>
            </w:tcBorders>
          </w:tcPr>
          <w:p w14:paraId="9E060000">
            <w:pPr>
              <w:spacing w:after="60" w:before="60" w:line="216" w:lineRule="auto"/>
              <w:ind/>
              <w:jc w:val="both"/>
            </w:pPr>
            <w:r>
              <w:t>погашение</w:t>
            </w:r>
          </w:p>
        </w:tc>
        <w:tc>
          <w:tcPr>
            <w:tcW w:type="dxa" w:w="2473"/>
            <w:tcBorders>
              <w:top w:color="000000" w:sz="4" w:val="single"/>
              <w:left w:color="000000" w:sz="4" w:val="single"/>
              <w:bottom w:color="000000" w:sz="4" w:val="single"/>
              <w:right w:color="000000" w:sz="4" w:val="single"/>
            </w:tcBorders>
          </w:tcPr>
          <w:p w14:paraId="9F060000">
            <w:pPr>
              <w:spacing w:after="60" w:before="60" w:line="216" w:lineRule="auto"/>
              <w:ind/>
              <w:jc w:val="center"/>
            </w:pPr>
            <w:r>
              <w:t>0,0</w:t>
            </w:r>
          </w:p>
        </w:tc>
      </w:tr>
    </w:tbl>
    <w:p w14:paraId="A0060000">
      <w:pPr>
        <w:ind/>
        <w:jc w:val="center"/>
        <w:rPr>
          <w:b w:val="1"/>
        </w:rPr>
      </w:pPr>
    </w:p>
    <w:p w14:paraId="A1060000">
      <w:pPr>
        <w:numPr>
          <w:ilvl w:val="0"/>
          <w:numId w:val="1"/>
        </w:numPr>
        <w:ind/>
        <w:jc w:val="center"/>
      </w:pPr>
      <w:r>
        <w:t>Муниципальные внутренние заимствования</w:t>
      </w:r>
    </w:p>
    <w:p w14:paraId="A2060000">
      <w:pPr>
        <w:ind w:firstLine="0" w:left="720"/>
        <w:jc w:val="center"/>
      </w:pPr>
      <w:r>
        <w:t>Верхнесвечниковского сельского поселения на 2024 и 2025 годы</w:t>
      </w:r>
    </w:p>
    <w:p w14:paraId="A3060000">
      <w:pPr>
        <w:spacing w:after="120"/>
        <w:ind/>
        <w:jc w:val="right"/>
      </w:pPr>
      <w:r>
        <w:t>(тыс. рублей)</w:t>
      </w:r>
    </w:p>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6279"/>
        <w:gridCol w:w="2105"/>
        <w:gridCol w:w="1964"/>
      </w:tblGrid>
      <w:tr>
        <w:trPr>
          <w:trHeight w:hRule="atLeast" w:val="537"/>
        </w:trPr>
        <w:tc>
          <w:tcPr>
            <w:tcW w:type="dxa" w:w="6279"/>
            <w:vMerge w:val="restart"/>
            <w:tcBorders>
              <w:top w:color="000000" w:sz="4" w:val="single"/>
              <w:left w:color="000000" w:sz="4" w:val="single"/>
              <w:bottom w:color="000000" w:sz="4" w:val="single"/>
              <w:right w:color="000000" w:sz="4" w:val="single"/>
            </w:tcBorders>
            <w:vAlign w:val="center"/>
          </w:tcPr>
          <w:p w14:paraId="A4060000">
            <w:pPr>
              <w:spacing w:after="60" w:before="60" w:line="216" w:lineRule="auto"/>
              <w:ind/>
              <w:jc w:val="both"/>
            </w:pPr>
            <w:r>
              <w:t>Вид заимствования</w:t>
            </w:r>
          </w:p>
        </w:tc>
        <w:tc>
          <w:tcPr>
            <w:tcW w:type="dxa" w:w="4069"/>
            <w:gridSpan w:val="2"/>
            <w:tcBorders>
              <w:top w:color="000000" w:sz="4" w:val="single"/>
              <w:left w:color="000000" w:sz="4" w:val="single"/>
              <w:bottom w:color="000000" w:sz="4" w:val="single"/>
              <w:right w:color="000000" w:sz="4" w:val="single"/>
            </w:tcBorders>
            <w:vAlign w:val="center"/>
          </w:tcPr>
          <w:p w14:paraId="A5060000">
            <w:pPr>
              <w:spacing w:after="60" w:before="60" w:line="216" w:lineRule="auto"/>
              <w:ind/>
              <w:jc w:val="center"/>
            </w:pPr>
            <w:r>
              <w:t>Плановый период</w:t>
            </w:r>
          </w:p>
        </w:tc>
      </w:tr>
      <w:tr>
        <w:trPr>
          <w:trHeight w:hRule="atLeast" w:val="429"/>
        </w:trPr>
        <w:tc>
          <w:tcPr>
            <w:tcW w:type="dxa" w:w="6279"/>
            <w:gridSpan w:val="1"/>
            <w:vMerge w:val="continue"/>
            <w:tcBorders>
              <w:top w:color="000000" w:sz="4" w:val="single"/>
              <w:left w:color="000000" w:sz="4" w:val="single"/>
              <w:bottom w:color="000000" w:sz="4" w:val="single"/>
              <w:right w:color="000000" w:sz="4" w:val="single"/>
            </w:tcBorders>
            <w:vAlign w:val="center"/>
          </w:tcPr>
          <w:p/>
        </w:tc>
        <w:tc>
          <w:tcPr>
            <w:tcW w:type="dxa" w:w="2105"/>
            <w:tcBorders>
              <w:top w:color="000000" w:sz="4" w:val="single"/>
              <w:left w:color="000000" w:sz="4" w:val="single"/>
              <w:bottom w:color="000000" w:sz="4" w:val="single"/>
              <w:right w:color="000000" w:sz="4" w:val="single"/>
            </w:tcBorders>
            <w:vAlign w:val="center"/>
          </w:tcPr>
          <w:p w14:paraId="A6060000">
            <w:pPr>
              <w:spacing w:after="60" w:before="60" w:line="216" w:lineRule="auto"/>
              <w:ind/>
              <w:jc w:val="center"/>
            </w:pPr>
            <w:r>
              <w:t>2024 год</w:t>
            </w:r>
          </w:p>
        </w:tc>
        <w:tc>
          <w:tcPr>
            <w:tcW w:type="dxa" w:w="1964"/>
            <w:tcBorders>
              <w:top w:color="000000" w:sz="4" w:val="single"/>
              <w:left w:color="000000" w:sz="4" w:val="single"/>
              <w:bottom w:color="000000" w:sz="4" w:val="single"/>
              <w:right w:color="000000" w:sz="4" w:val="single"/>
            </w:tcBorders>
            <w:vAlign w:val="center"/>
          </w:tcPr>
          <w:p w14:paraId="A7060000">
            <w:pPr>
              <w:spacing w:after="60" w:before="60" w:line="216" w:lineRule="auto"/>
              <w:ind/>
              <w:jc w:val="center"/>
            </w:pPr>
            <w:r>
              <w:t>2025 год</w:t>
            </w:r>
          </w:p>
        </w:tc>
      </w:tr>
      <w:tr>
        <w:tc>
          <w:tcPr>
            <w:tcW w:type="dxa" w:w="6279"/>
            <w:tcBorders>
              <w:top w:color="000000" w:sz="4" w:val="single"/>
              <w:left w:color="000000" w:sz="4" w:val="single"/>
              <w:bottom w:color="000000" w:sz="4" w:val="single"/>
              <w:right w:color="000000" w:sz="4" w:val="single"/>
            </w:tcBorders>
          </w:tcPr>
          <w:p w14:paraId="A8060000">
            <w:pPr>
              <w:spacing w:after="60" w:before="60" w:line="216" w:lineRule="auto"/>
              <w:ind/>
              <w:jc w:val="both"/>
            </w:pPr>
            <w:r>
              <w:t>Кредиты, полученные от кредитных организаций</w:t>
            </w:r>
          </w:p>
        </w:tc>
        <w:tc>
          <w:tcPr>
            <w:tcW w:type="dxa" w:w="2105"/>
            <w:tcBorders>
              <w:top w:color="000000" w:sz="4" w:val="single"/>
              <w:left w:color="000000" w:sz="4" w:val="single"/>
              <w:bottom w:color="000000" w:sz="4" w:val="single"/>
              <w:right w:color="000000" w:sz="4" w:val="single"/>
            </w:tcBorders>
          </w:tcPr>
          <w:p w14:paraId="A9060000">
            <w:pPr>
              <w:spacing w:after="60" w:before="60" w:line="216" w:lineRule="auto"/>
              <w:ind/>
              <w:jc w:val="center"/>
            </w:pPr>
            <w:r>
              <w:t>0,0</w:t>
            </w:r>
          </w:p>
        </w:tc>
        <w:tc>
          <w:tcPr>
            <w:tcW w:type="dxa" w:w="1964"/>
            <w:tcBorders>
              <w:top w:color="000000" w:sz="4" w:val="single"/>
              <w:left w:color="000000" w:sz="4" w:val="single"/>
              <w:bottom w:color="000000" w:sz="4" w:val="single"/>
              <w:right w:color="000000" w:sz="4" w:val="single"/>
            </w:tcBorders>
          </w:tcPr>
          <w:p w14:paraId="AA060000">
            <w:pPr>
              <w:ind/>
              <w:jc w:val="center"/>
            </w:pPr>
            <w:r>
              <w:t>0,0</w:t>
            </w:r>
          </w:p>
        </w:tc>
      </w:tr>
      <w:tr>
        <w:tc>
          <w:tcPr>
            <w:tcW w:type="dxa" w:w="6279"/>
            <w:tcBorders>
              <w:top w:color="000000" w:sz="4" w:val="single"/>
              <w:left w:color="000000" w:sz="4" w:val="single"/>
              <w:bottom w:color="000000" w:sz="4" w:val="single"/>
              <w:right w:color="000000" w:sz="4" w:val="single"/>
            </w:tcBorders>
          </w:tcPr>
          <w:p w14:paraId="AB060000">
            <w:pPr>
              <w:spacing w:after="60" w:before="60" w:line="216" w:lineRule="auto"/>
              <w:ind/>
              <w:jc w:val="both"/>
            </w:pPr>
            <w:r>
              <w:t xml:space="preserve">привлечение </w:t>
            </w:r>
          </w:p>
        </w:tc>
        <w:tc>
          <w:tcPr>
            <w:tcW w:type="dxa" w:w="2105"/>
            <w:tcBorders>
              <w:top w:color="000000" w:sz="4" w:val="single"/>
              <w:left w:color="000000" w:sz="4" w:val="single"/>
              <w:bottom w:color="000000" w:sz="4" w:val="single"/>
              <w:right w:color="000000" w:sz="4" w:val="single"/>
            </w:tcBorders>
          </w:tcPr>
          <w:p w14:paraId="AC060000">
            <w:pPr>
              <w:ind/>
              <w:jc w:val="center"/>
            </w:pPr>
            <w:r>
              <w:t>0,0</w:t>
            </w:r>
          </w:p>
        </w:tc>
        <w:tc>
          <w:tcPr>
            <w:tcW w:type="dxa" w:w="1964"/>
            <w:tcBorders>
              <w:top w:color="000000" w:sz="4" w:val="single"/>
              <w:left w:color="000000" w:sz="4" w:val="single"/>
              <w:bottom w:color="000000" w:sz="4" w:val="single"/>
              <w:right w:color="000000" w:sz="4" w:val="single"/>
            </w:tcBorders>
          </w:tcPr>
          <w:p w14:paraId="AD060000">
            <w:pPr>
              <w:ind/>
              <w:jc w:val="center"/>
            </w:pPr>
            <w:r>
              <w:t>0,0</w:t>
            </w:r>
          </w:p>
        </w:tc>
      </w:tr>
      <w:tr>
        <w:tc>
          <w:tcPr>
            <w:tcW w:type="dxa" w:w="6279"/>
            <w:tcBorders>
              <w:top w:color="000000" w:sz="4" w:val="single"/>
              <w:left w:color="000000" w:sz="4" w:val="single"/>
              <w:bottom w:color="000000" w:sz="4" w:val="single"/>
              <w:right w:color="000000" w:sz="4" w:val="single"/>
            </w:tcBorders>
          </w:tcPr>
          <w:p w14:paraId="AE060000">
            <w:pPr>
              <w:spacing w:after="60" w:before="60" w:line="216" w:lineRule="auto"/>
              <w:ind/>
              <w:jc w:val="both"/>
            </w:pPr>
            <w:r>
              <w:t xml:space="preserve">погашение </w:t>
            </w:r>
          </w:p>
        </w:tc>
        <w:tc>
          <w:tcPr>
            <w:tcW w:type="dxa" w:w="2105"/>
            <w:tcBorders>
              <w:top w:color="000000" w:sz="4" w:val="single"/>
              <w:left w:color="000000" w:sz="4" w:val="single"/>
              <w:bottom w:color="000000" w:sz="4" w:val="single"/>
              <w:right w:color="000000" w:sz="4" w:val="single"/>
            </w:tcBorders>
          </w:tcPr>
          <w:p w14:paraId="AF060000">
            <w:pPr>
              <w:ind/>
              <w:jc w:val="center"/>
            </w:pPr>
            <w:r>
              <w:t>0,0</w:t>
            </w:r>
          </w:p>
        </w:tc>
        <w:tc>
          <w:tcPr>
            <w:tcW w:type="dxa" w:w="1964"/>
            <w:tcBorders>
              <w:top w:color="000000" w:sz="4" w:val="single"/>
              <w:left w:color="000000" w:sz="4" w:val="single"/>
              <w:bottom w:color="000000" w:sz="4" w:val="single"/>
              <w:right w:color="000000" w:sz="4" w:val="single"/>
            </w:tcBorders>
          </w:tcPr>
          <w:p w14:paraId="B0060000">
            <w:pPr>
              <w:ind/>
              <w:jc w:val="center"/>
            </w:pPr>
            <w:r>
              <w:t>0,0</w:t>
            </w:r>
          </w:p>
        </w:tc>
      </w:tr>
      <w:tr>
        <w:tc>
          <w:tcPr>
            <w:tcW w:type="dxa" w:w="6279"/>
            <w:tcBorders>
              <w:top w:color="000000" w:sz="4" w:val="single"/>
              <w:left w:color="000000" w:sz="4" w:val="single"/>
              <w:bottom w:color="000000" w:sz="4" w:val="single"/>
              <w:right w:color="000000" w:sz="4" w:val="single"/>
            </w:tcBorders>
          </w:tcPr>
          <w:p w14:paraId="B1060000">
            <w:pPr>
              <w:spacing w:after="60" w:before="60" w:line="216" w:lineRule="auto"/>
              <w:ind/>
              <w:jc w:val="both"/>
            </w:pPr>
            <w:r>
              <w:t xml:space="preserve">Бюджетные кредиты, привлеченные в бюджет Верхнесвечниковского сельского поселения Кашарского района из областного бюджета </w:t>
            </w:r>
          </w:p>
        </w:tc>
        <w:tc>
          <w:tcPr>
            <w:tcW w:type="dxa" w:w="2105"/>
            <w:tcBorders>
              <w:top w:color="000000" w:sz="4" w:val="single"/>
              <w:left w:color="000000" w:sz="4" w:val="single"/>
              <w:bottom w:color="000000" w:sz="4" w:val="single"/>
              <w:right w:color="000000" w:sz="4" w:val="single"/>
            </w:tcBorders>
          </w:tcPr>
          <w:p w14:paraId="B2060000">
            <w:pPr>
              <w:ind/>
              <w:jc w:val="center"/>
            </w:pPr>
            <w:r>
              <w:t>0,0</w:t>
            </w:r>
          </w:p>
        </w:tc>
        <w:tc>
          <w:tcPr>
            <w:tcW w:type="dxa" w:w="1964"/>
            <w:tcBorders>
              <w:top w:color="000000" w:sz="4" w:val="single"/>
              <w:left w:color="000000" w:sz="4" w:val="single"/>
              <w:bottom w:color="000000" w:sz="4" w:val="single"/>
              <w:right w:color="000000" w:sz="4" w:val="single"/>
            </w:tcBorders>
          </w:tcPr>
          <w:p w14:paraId="B3060000">
            <w:pPr>
              <w:ind/>
              <w:jc w:val="center"/>
            </w:pPr>
            <w:r>
              <w:t>0,0</w:t>
            </w:r>
          </w:p>
        </w:tc>
      </w:tr>
      <w:tr>
        <w:tc>
          <w:tcPr>
            <w:tcW w:type="dxa" w:w="6279"/>
            <w:tcBorders>
              <w:top w:color="000000" w:sz="4" w:val="single"/>
              <w:left w:color="000000" w:sz="4" w:val="single"/>
              <w:bottom w:color="000000" w:sz="4" w:val="single"/>
              <w:right w:color="000000" w:sz="4" w:val="single"/>
            </w:tcBorders>
          </w:tcPr>
          <w:p w14:paraId="B4060000">
            <w:pPr>
              <w:spacing w:after="60" w:before="60" w:line="216" w:lineRule="auto"/>
              <w:ind/>
              <w:jc w:val="both"/>
            </w:pPr>
            <w:r>
              <w:t xml:space="preserve">привлечение </w:t>
            </w:r>
          </w:p>
        </w:tc>
        <w:tc>
          <w:tcPr>
            <w:tcW w:type="dxa" w:w="2105"/>
            <w:tcBorders>
              <w:top w:color="000000" w:sz="4" w:val="single"/>
              <w:left w:color="000000" w:sz="4" w:val="single"/>
              <w:bottom w:color="000000" w:sz="4" w:val="single"/>
              <w:right w:color="000000" w:sz="4" w:val="single"/>
            </w:tcBorders>
          </w:tcPr>
          <w:p w14:paraId="B5060000">
            <w:pPr>
              <w:ind/>
              <w:jc w:val="center"/>
            </w:pPr>
            <w:r>
              <w:t>0,0</w:t>
            </w:r>
          </w:p>
        </w:tc>
        <w:tc>
          <w:tcPr>
            <w:tcW w:type="dxa" w:w="1964"/>
            <w:tcBorders>
              <w:top w:color="000000" w:sz="4" w:val="single"/>
              <w:left w:color="000000" w:sz="4" w:val="single"/>
              <w:bottom w:color="000000" w:sz="4" w:val="single"/>
              <w:right w:color="000000" w:sz="4" w:val="single"/>
            </w:tcBorders>
          </w:tcPr>
          <w:p w14:paraId="B6060000">
            <w:pPr>
              <w:ind/>
              <w:jc w:val="center"/>
            </w:pPr>
            <w:r>
              <w:t>0,0</w:t>
            </w:r>
          </w:p>
        </w:tc>
      </w:tr>
      <w:tr>
        <w:tc>
          <w:tcPr>
            <w:tcW w:type="dxa" w:w="6279"/>
            <w:tcBorders>
              <w:top w:color="000000" w:sz="4" w:val="single"/>
              <w:left w:color="000000" w:sz="4" w:val="single"/>
              <w:bottom w:color="000000" w:sz="4" w:val="single"/>
              <w:right w:color="000000" w:sz="4" w:val="single"/>
            </w:tcBorders>
          </w:tcPr>
          <w:p w14:paraId="B7060000">
            <w:pPr>
              <w:spacing w:after="60" w:before="60" w:line="216" w:lineRule="auto"/>
              <w:ind/>
              <w:jc w:val="both"/>
            </w:pPr>
            <w:r>
              <w:t>погашение</w:t>
            </w:r>
          </w:p>
        </w:tc>
        <w:tc>
          <w:tcPr>
            <w:tcW w:type="dxa" w:w="2105"/>
            <w:tcBorders>
              <w:top w:color="000000" w:sz="4" w:val="single"/>
              <w:left w:color="000000" w:sz="4" w:val="single"/>
              <w:bottom w:color="000000" w:sz="4" w:val="single"/>
              <w:right w:color="000000" w:sz="4" w:val="single"/>
            </w:tcBorders>
          </w:tcPr>
          <w:p w14:paraId="B8060000">
            <w:pPr>
              <w:ind/>
              <w:jc w:val="center"/>
            </w:pPr>
            <w:r>
              <w:t>0,0</w:t>
            </w:r>
          </w:p>
        </w:tc>
        <w:tc>
          <w:tcPr>
            <w:tcW w:type="dxa" w:w="1964"/>
            <w:tcBorders>
              <w:top w:color="000000" w:sz="4" w:val="single"/>
              <w:left w:color="000000" w:sz="4" w:val="single"/>
              <w:bottom w:color="000000" w:sz="4" w:val="single"/>
              <w:right w:color="000000" w:sz="4" w:val="single"/>
            </w:tcBorders>
          </w:tcPr>
          <w:p w14:paraId="B9060000">
            <w:pPr>
              <w:ind/>
              <w:jc w:val="center"/>
            </w:pPr>
            <w:r>
              <w:t>0,0</w:t>
            </w:r>
          </w:p>
        </w:tc>
      </w:tr>
    </w:tbl>
    <w:p w14:paraId="BA060000"/>
    <w:p w14:paraId="BB060000">
      <w:pPr>
        <w:ind/>
        <w:outlineLvl w:val="0"/>
      </w:pPr>
    </w:p>
    <w:p w14:paraId="BC060000">
      <w:pPr>
        <w:ind/>
        <w:jc w:val="right"/>
        <w:outlineLvl w:val="0"/>
      </w:pPr>
    </w:p>
    <w:sectPr>
      <w:footerReference r:id="rId3" w:type="default"/>
      <w:pgSz w:h="16840" w:orient="portrait" w:w="11907"/>
      <w:pgMar w:bottom="567" w:footer="720" w:gutter="0" w:header="720" w:left="1134" w:right="425" w:top="1135"/>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right" w:y="1"/>
    </w:pPr>
    <w:r>
      <w:rPr>
        <w:rStyle w:val="Style_1_ch"/>
      </w:rPr>
      <w:fldChar w:fldCharType="begin"/>
    </w:r>
    <w:r>
      <w:rPr>
        <w:rStyle w:val="Style_1_ch"/>
      </w:rPr>
      <w:instrText xml:space="preserve">PAGE </w:instrText>
    </w:r>
    <w:r>
      <w:rPr>
        <w:rStyle w:val="Style_1_ch"/>
      </w:rPr>
      <w:fldChar w:fldCharType="separate"/>
    </w:r>
    <w:r>
      <w:rPr>
        <w:rStyle w:val="Style_1_ch"/>
      </w:rPr>
      <w:fldChar w:fldCharType="end"/>
    </w:r>
  </w:p>
  <w:p w14:paraId="01000000">
    <w:pPr>
      <w:pStyle w:val="Style_2"/>
      <w:ind w:right="360"/>
    </w:pPr>
  </w:p>
</w:ftr>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right" w:y="1"/>
    </w:pPr>
    <w:r>
      <w:rPr>
        <w:rStyle w:val="Style_1_ch"/>
      </w:rPr>
      <w:fldChar w:fldCharType="begin"/>
    </w:r>
    <w:r>
      <w:rPr>
        <w:rStyle w:val="Style_1_ch"/>
      </w:rPr>
      <w:instrText xml:space="preserve">PAGE </w:instrText>
    </w:r>
    <w:r>
      <w:rPr>
        <w:rStyle w:val="Style_1_ch"/>
      </w:rPr>
      <w:fldChar w:fldCharType="separate"/>
    </w:r>
    <w:r>
      <w:rPr>
        <w:rStyle w:val="Style_1_ch"/>
      </w:rPr>
      <w:fldChar w:fldCharType="end"/>
    </w:r>
  </w:p>
  <w:p w14:paraId="02000000">
    <w:pPr>
      <w:pStyle w:val="Style_2"/>
      <w:ind w:right="360"/>
    </w:pPr>
  </w:p>
</w:ftr>
</file>

<file path=word/footer3.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right" w:y="1"/>
    </w:pPr>
    <w:r>
      <w:rPr>
        <w:rStyle w:val="Style_1_ch"/>
      </w:rPr>
      <w:fldChar w:fldCharType="begin"/>
    </w:r>
    <w:r>
      <w:rPr>
        <w:rStyle w:val="Style_1_ch"/>
      </w:rPr>
      <w:instrText xml:space="preserve">PAGE </w:instrText>
    </w:r>
    <w:r>
      <w:rPr>
        <w:rStyle w:val="Style_1_ch"/>
      </w:rPr>
      <w:fldChar w:fldCharType="separate"/>
    </w:r>
    <w:r>
      <w:rPr>
        <w:rStyle w:val="Style_1_ch"/>
      </w:rPr>
      <w:fldChar w:fldCharType="end"/>
    </w:r>
  </w:p>
  <w:p w14:paraId="03000000">
    <w:pPr>
      <w:pStyle w:val="Style_2"/>
      <w:ind w:right="360"/>
    </w:pPr>
  </w:p>
</w:ftr>
</file>

<file path=word/footer5.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right" w:y="1"/>
    </w:pPr>
    <w:r>
      <w:rPr>
        <w:rStyle w:val="Style_1_ch"/>
      </w:rPr>
      <w:fldChar w:fldCharType="begin"/>
    </w:r>
    <w:r>
      <w:rPr>
        <w:rStyle w:val="Style_1_ch"/>
      </w:rPr>
      <w:instrText xml:space="preserve">PAGE </w:instrText>
    </w:r>
    <w:r>
      <w:rPr>
        <w:rStyle w:val="Style_1_ch"/>
      </w:rPr>
      <w:fldChar w:fldCharType="separate"/>
    </w:r>
    <w:r>
      <w:rPr>
        <w:rStyle w:val="Style_1_ch"/>
      </w:rPr>
      <w:fldChar w:fldCharType="end"/>
    </w:r>
  </w:p>
  <w:p w14:paraId="05000000">
    <w:pPr>
      <w:pStyle w:val="Style_2"/>
      <w:ind w:right="360"/>
    </w:pPr>
  </w:p>
</w:ftr>
</file>

<file path=word/header4.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4000000">
    <w:pPr>
      <w:ind/>
      <w:jc w:val="right"/>
    </w:pPr>
    <w:r>
      <w:t>ПРОЕКТ</w:t>
    </w: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num w:numId="1">
    <w:abstractNumId w:val="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3" w:type="paragraph">
    <w:name w:val="Normal"/>
    <w:link w:val="Style_13_ch"/>
    <w:uiPriority w:val="0"/>
    <w:qFormat/>
    <w:rPr>
      <w:sz w:val="24"/>
    </w:rPr>
  </w:style>
  <w:style w:default="1" w:styleId="Style_13_ch" w:type="character">
    <w:name w:val="Normal"/>
    <w:link w:val="Style_13"/>
    <w:rPr>
      <w:sz w:val="24"/>
    </w:rPr>
  </w:style>
  <w:style w:styleId="Style_14" w:type="paragraph">
    <w:name w:val="toc 2"/>
    <w:next w:val="Style_13"/>
    <w:link w:val="Style_14_ch"/>
    <w:uiPriority w:val="39"/>
    <w:pPr>
      <w:ind w:firstLine="0" w:left="200"/>
    </w:pPr>
    <w:rPr>
      <w:rFonts w:ascii="XO Thames" w:hAnsi="XO Thames"/>
      <w:sz w:val="28"/>
    </w:rPr>
  </w:style>
  <w:style w:styleId="Style_14_ch" w:type="character">
    <w:name w:val="toc 2"/>
    <w:link w:val="Style_14"/>
    <w:rPr>
      <w:rFonts w:ascii="XO Thames" w:hAnsi="XO Thames"/>
      <w:sz w:val="28"/>
    </w:rPr>
  </w:style>
  <w:style w:styleId="Style_15" w:type="paragraph">
    <w:name w:val="toc 4"/>
    <w:next w:val="Style_13"/>
    <w:link w:val="Style_15_ch"/>
    <w:uiPriority w:val="39"/>
    <w:pPr>
      <w:ind w:firstLine="0" w:left="600"/>
    </w:pPr>
    <w:rPr>
      <w:rFonts w:ascii="XO Thames" w:hAnsi="XO Thames"/>
      <w:sz w:val="28"/>
    </w:rPr>
  </w:style>
  <w:style w:styleId="Style_15_ch" w:type="character">
    <w:name w:val="toc 4"/>
    <w:link w:val="Style_15"/>
    <w:rPr>
      <w:rFonts w:ascii="XO Thames" w:hAnsi="XO Thames"/>
      <w:sz w:val="28"/>
    </w:rPr>
  </w:style>
  <w:style w:styleId="Style_16" w:type="paragraph">
    <w:name w:val="toc 6"/>
    <w:next w:val="Style_13"/>
    <w:link w:val="Style_16_ch"/>
    <w:uiPriority w:val="39"/>
    <w:pPr>
      <w:ind w:firstLine="0" w:left="1000"/>
    </w:pPr>
    <w:rPr>
      <w:rFonts w:ascii="XO Thames" w:hAnsi="XO Thames"/>
      <w:sz w:val="28"/>
    </w:rPr>
  </w:style>
  <w:style w:styleId="Style_16_ch" w:type="character">
    <w:name w:val="toc 6"/>
    <w:link w:val="Style_16"/>
    <w:rPr>
      <w:rFonts w:ascii="XO Thames" w:hAnsi="XO Thames"/>
      <w:sz w:val="28"/>
    </w:rPr>
  </w:style>
  <w:style w:styleId="Style_17" w:type="paragraph">
    <w:name w:val="toc 7"/>
    <w:next w:val="Style_13"/>
    <w:link w:val="Style_17_ch"/>
    <w:uiPriority w:val="39"/>
    <w:pPr>
      <w:ind w:firstLine="0" w:left="1200"/>
    </w:pPr>
    <w:rPr>
      <w:rFonts w:ascii="XO Thames" w:hAnsi="XO Thames"/>
      <w:sz w:val="28"/>
    </w:rPr>
  </w:style>
  <w:style w:styleId="Style_17_ch" w:type="character">
    <w:name w:val="toc 7"/>
    <w:link w:val="Style_17"/>
    <w:rPr>
      <w:rFonts w:ascii="XO Thames" w:hAnsi="XO Thames"/>
      <w:sz w:val="28"/>
    </w:rPr>
  </w:style>
  <w:style w:styleId="Style_18" w:type="paragraph">
    <w:name w:val="Основной шрифт абзаца1"/>
    <w:link w:val="Style_18_ch"/>
  </w:style>
  <w:style w:styleId="Style_18_ch" w:type="character">
    <w:name w:val="Основной шрифт абзаца1"/>
    <w:link w:val="Style_18"/>
  </w:style>
  <w:style w:styleId="Style_11" w:type="paragraph">
    <w:name w:val="heading 3"/>
    <w:basedOn w:val="Style_13"/>
    <w:next w:val="Style_13"/>
    <w:link w:val="Style_11_ch"/>
    <w:uiPriority w:val="9"/>
    <w:qFormat/>
    <w:pPr>
      <w:keepNext w:val="1"/>
      <w:ind/>
      <w:outlineLvl w:val="2"/>
    </w:pPr>
  </w:style>
  <w:style w:styleId="Style_11_ch" w:type="character">
    <w:name w:val="heading 3"/>
    <w:basedOn w:val="Style_13_ch"/>
    <w:link w:val="Style_11"/>
  </w:style>
  <w:style w:styleId="Style_19" w:type="paragraph">
    <w:name w:val="Гиперссылка1"/>
    <w:link w:val="Style_19_ch"/>
    <w:rPr>
      <w:color w:val="0000FF"/>
      <w:u w:val="single"/>
    </w:rPr>
  </w:style>
  <w:style w:styleId="Style_19_ch" w:type="character">
    <w:name w:val="Гиперссылка1"/>
    <w:link w:val="Style_19"/>
    <w:rPr>
      <w:color w:val="0000FF"/>
      <w:u w:val="single"/>
    </w:rPr>
  </w:style>
  <w:style w:styleId="Style_2" w:type="paragraph">
    <w:name w:val="footer"/>
    <w:basedOn w:val="Style_13"/>
    <w:link w:val="Style_2_ch"/>
    <w:pPr>
      <w:tabs>
        <w:tab w:leader="none" w:pos="4153" w:val="center"/>
        <w:tab w:leader="none" w:pos="8306" w:val="right"/>
      </w:tabs>
      <w:ind/>
    </w:pPr>
  </w:style>
  <w:style w:styleId="Style_2_ch" w:type="character">
    <w:name w:val="footer"/>
    <w:basedOn w:val="Style_13_ch"/>
    <w:link w:val="Style_2"/>
  </w:style>
  <w:style w:styleId="Style_6" w:type="paragraph">
    <w:name w:val="Body Text Indent"/>
    <w:basedOn w:val="Style_13"/>
    <w:link w:val="Style_6_ch"/>
    <w:pPr>
      <w:ind w:firstLine="284" w:left="0"/>
      <w:jc w:val="both"/>
    </w:pPr>
  </w:style>
  <w:style w:styleId="Style_6_ch" w:type="character">
    <w:name w:val="Body Text Indent"/>
    <w:basedOn w:val="Style_13_ch"/>
    <w:link w:val="Style_6"/>
  </w:style>
  <w:style w:styleId="Style_5" w:type="paragraph">
    <w:name w:val="Normal_0"/>
    <w:link w:val="Style_5_ch"/>
    <w:pPr>
      <w:widowControl w:val="0"/>
      <w:ind/>
    </w:pPr>
  </w:style>
  <w:style w:styleId="Style_5_ch" w:type="character">
    <w:name w:val="Normal_0"/>
    <w:link w:val="Style_5"/>
  </w:style>
  <w:style w:styleId="Style_20" w:type="paragraph">
    <w:name w:val="Знак Знак Знак Знак"/>
    <w:basedOn w:val="Style_13"/>
    <w:link w:val="Style_20_ch"/>
    <w:pPr>
      <w:widowControl w:val="0"/>
      <w:spacing w:after="160" w:line="240" w:lineRule="exact"/>
      <w:ind/>
      <w:jc w:val="right"/>
    </w:pPr>
    <w:rPr>
      <w:sz w:val="20"/>
    </w:rPr>
  </w:style>
  <w:style w:styleId="Style_20_ch" w:type="character">
    <w:name w:val="Знак Знак Знак Знак"/>
    <w:basedOn w:val="Style_13_ch"/>
    <w:link w:val="Style_20"/>
    <w:rPr>
      <w:sz w:val="20"/>
    </w:rPr>
  </w:style>
  <w:style w:styleId="Style_21" w:type="paragraph">
    <w:name w:val="Body Text Indent 3"/>
    <w:basedOn w:val="Style_13"/>
    <w:link w:val="Style_21_ch"/>
    <w:pPr>
      <w:ind w:firstLine="1440" w:left="0"/>
    </w:pPr>
  </w:style>
  <w:style w:styleId="Style_21_ch" w:type="character">
    <w:name w:val="Body Text Indent 3"/>
    <w:basedOn w:val="Style_13_ch"/>
    <w:link w:val="Style_21"/>
  </w:style>
  <w:style w:styleId="Style_22" w:type="paragraph">
    <w:name w:val="toc 3"/>
    <w:next w:val="Style_13"/>
    <w:link w:val="Style_22_ch"/>
    <w:uiPriority w:val="39"/>
    <w:pPr>
      <w:ind w:firstLine="0" w:left="400"/>
    </w:pPr>
    <w:rPr>
      <w:rFonts w:ascii="XO Thames" w:hAnsi="XO Thames"/>
      <w:sz w:val="28"/>
    </w:rPr>
  </w:style>
  <w:style w:styleId="Style_22_ch" w:type="character">
    <w:name w:val="toc 3"/>
    <w:link w:val="Style_22"/>
    <w:rPr>
      <w:rFonts w:ascii="XO Thames" w:hAnsi="XO Thames"/>
      <w:sz w:val="28"/>
    </w:rPr>
  </w:style>
  <w:style w:styleId="Style_1" w:type="paragraph">
    <w:name w:val="Номер страницы1"/>
    <w:basedOn w:val="Style_18"/>
    <w:link w:val="Style_1_ch"/>
  </w:style>
  <w:style w:styleId="Style_1_ch" w:type="character">
    <w:name w:val="Номер страницы1"/>
    <w:basedOn w:val="Style_18_ch"/>
    <w:link w:val="Style_1"/>
  </w:style>
  <w:style w:styleId="Style_23" w:type="paragraph">
    <w:name w:val="Default Paragraph Font"/>
    <w:link w:val="Style_23_ch"/>
  </w:style>
  <w:style w:styleId="Style_23_ch" w:type="character">
    <w:name w:val="Default Paragraph Font"/>
    <w:link w:val="Style_23"/>
  </w:style>
  <w:style w:styleId="Style_24" w:type="paragraph">
    <w:name w:val="heading 5"/>
    <w:basedOn w:val="Style_13"/>
    <w:next w:val="Style_13"/>
    <w:link w:val="Style_24_ch"/>
    <w:uiPriority w:val="9"/>
    <w:qFormat/>
    <w:pPr>
      <w:keepNext w:val="1"/>
      <w:ind w:firstLine="567" w:left="0"/>
      <w:outlineLvl w:val="4"/>
    </w:pPr>
    <w:rPr>
      <w:sz w:val="28"/>
    </w:rPr>
  </w:style>
  <w:style w:styleId="Style_24_ch" w:type="character">
    <w:name w:val="heading 5"/>
    <w:basedOn w:val="Style_13_ch"/>
    <w:link w:val="Style_24"/>
    <w:rPr>
      <w:sz w:val="28"/>
    </w:rPr>
  </w:style>
  <w:style w:styleId="Style_25" w:type="paragraph">
    <w:name w:val="Body Text Indent 2"/>
    <w:basedOn w:val="Style_13"/>
    <w:link w:val="Style_25_ch"/>
    <w:pPr>
      <w:ind w:firstLine="1418" w:left="0"/>
    </w:pPr>
  </w:style>
  <w:style w:styleId="Style_25_ch" w:type="character">
    <w:name w:val="Body Text Indent 2"/>
    <w:basedOn w:val="Style_13_ch"/>
    <w:link w:val="Style_25"/>
  </w:style>
  <w:style w:styleId="Style_26" w:type="paragraph">
    <w:name w:val="Обычный1"/>
    <w:link w:val="Style_26_ch"/>
    <w:rPr>
      <w:sz w:val="24"/>
    </w:rPr>
  </w:style>
  <w:style w:styleId="Style_26_ch" w:type="character">
    <w:name w:val="Обычный1"/>
    <w:link w:val="Style_26"/>
    <w:rPr>
      <w:sz w:val="24"/>
    </w:rPr>
  </w:style>
  <w:style w:styleId="Style_3" w:type="paragraph">
    <w:name w:val="heading 1"/>
    <w:basedOn w:val="Style_13"/>
    <w:next w:val="Style_13"/>
    <w:link w:val="Style_3_ch"/>
    <w:uiPriority w:val="9"/>
    <w:qFormat/>
    <w:pPr>
      <w:keepNext w:val="1"/>
      <w:ind/>
      <w:jc w:val="both"/>
      <w:outlineLvl w:val="0"/>
    </w:pPr>
    <w:rPr>
      <w:sz w:val="28"/>
    </w:rPr>
  </w:style>
  <w:style w:styleId="Style_3_ch" w:type="character">
    <w:name w:val="heading 1"/>
    <w:basedOn w:val="Style_13_ch"/>
    <w:link w:val="Style_3"/>
    <w:rPr>
      <w:sz w:val="28"/>
    </w:rPr>
  </w:style>
  <w:style w:styleId="Style_27" w:type="paragraph">
    <w:name w:val="Balloon Text"/>
    <w:basedOn w:val="Style_13"/>
    <w:link w:val="Style_27_ch"/>
    <w:rPr>
      <w:rFonts w:ascii="Tahoma" w:hAnsi="Tahoma"/>
      <w:sz w:val="16"/>
    </w:rPr>
  </w:style>
  <w:style w:styleId="Style_27_ch" w:type="character">
    <w:name w:val="Balloon Text"/>
    <w:basedOn w:val="Style_13_ch"/>
    <w:link w:val="Style_27"/>
    <w:rPr>
      <w:rFonts w:ascii="Tahoma" w:hAnsi="Tahoma"/>
      <w:sz w:val="16"/>
    </w:rPr>
  </w:style>
  <w:style w:styleId="Style_28" w:type="paragraph">
    <w:name w:val="Hyperlink"/>
    <w:link w:val="Style_28_ch"/>
    <w:rPr>
      <w:color w:val="0000FF"/>
      <w:u w:val="single"/>
    </w:rPr>
  </w:style>
  <w:style w:styleId="Style_28_ch" w:type="character">
    <w:name w:val="Hyperlink"/>
    <w:link w:val="Style_28"/>
    <w:rPr>
      <w:color w:val="0000FF"/>
      <w:u w:val="single"/>
    </w:rPr>
  </w:style>
  <w:style w:styleId="Style_29" w:type="paragraph">
    <w:name w:val="Footnote"/>
    <w:link w:val="Style_29_ch"/>
    <w:pPr>
      <w:ind w:firstLine="851" w:left="0"/>
      <w:jc w:val="both"/>
    </w:pPr>
    <w:rPr>
      <w:rFonts w:ascii="XO Thames" w:hAnsi="XO Thames"/>
      <w:sz w:val="22"/>
    </w:rPr>
  </w:style>
  <w:style w:styleId="Style_29_ch" w:type="character">
    <w:name w:val="Footnote"/>
    <w:link w:val="Style_29"/>
    <w:rPr>
      <w:rFonts w:ascii="XO Thames" w:hAnsi="XO Thames"/>
      <w:sz w:val="22"/>
    </w:rPr>
  </w:style>
  <w:style w:styleId="Style_30" w:type="paragraph">
    <w:name w:val="toc 1"/>
    <w:next w:val="Style_13"/>
    <w:link w:val="Style_30_ch"/>
    <w:uiPriority w:val="39"/>
    <w:rPr>
      <w:rFonts w:ascii="XO Thames" w:hAnsi="XO Thames"/>
      <w:b w:val="1"/>
      <w:sz w:val="28"/>
    </w:rPr>
  </w:style>
  <w:style w:styleId="Style_30_ch" w:type="character">
    <w:name w:val="toc 1"/>
    <w:link w:val="Style_30"/>
    <w:rPr>
      <w:rFonts w:ascii="XO Thames" w:hAnsi="XO Thames"/>
      <w:b w:val="1"/>
      <w:sz w:val="28"/>
    </w:rPr>
  </w:style>
  <w:style w:styleId="Style_31" w:type="paragraph">
    <w:name w:val="Header and Footer"/>
    <w:link w:val="Style_31_ch"/>
    <w:pPr>
      <w:ind/>
      <w:jc w:val="both"/>
    </w:pPr>
    <w:rPr>
      <w:rFonts w:ascii="XO Thames" w:hAnsi="XO Thames"/>
    </w:rPr>
  </w:style>
  <w:style w:styleId="Style_31_ch" w:type="character">
    <w:name w:val="Header and Footer"/>
    <w:link w:val="Style_31"/>
    <w:rPr>
      <w:rFonts w:ascii="XO Thames" w:hAnsi="XO Thames"/>
    </w:rPr>
  </w:style>
  <w:style w:styleId="Style_32" w:type="paragraph">
    <w:name w:val="Обычный1"/>
    <w:link w:val="Style_32_ch"/>
    <w:rPr>
      <w:sz w:val="24"/>
    </w:rPr>
  </w:style>
  <w:style w:styleId="Style_32_ch" w:type="character">
    <w:name w:val="Обычный1"/>
    <w:link w:val="Style_32"/>
    <w:rPr>
      <w:sz w:val="24"/>
    </w:rPr>
  </w:style>
  <w:style w:styleId="Style_33" w:type="paragraph">
    <w:name w:val="header"/>
    <w:basedOn w:val="Style_13"/>
    <w:link w:val="Style_33_ch"/>
    <w:pPr>
      <w:tabs>
        <w:tab w:leader="none" w:pos="4153" w:val="center"/>
        <w:tab w:leader="none" w:pos="8306" w:val="right"/>
      </w:tabs>
      <w:ind/>
    </w:pPr>
  </w:style>
  <w:style w:styleId="Style_33_ch" w:type="character">
    <w:name w:val="header"/>
    <w:basedOn w:val="Style_13_ch"/>
    <w:link w:val="Style_33"/>
  </w:style>
  <w:style w:styleId="Style_34" w:type="paragraph">
    <w:name w:val="toc 9"/>
    <w:next w:val="Style_13"/>
    <w:link w:val="Style_34_ch"/>
    <w:uiPriority w:val="39"/>
    <w:pPr>
      <w:ind w:firstLine="0" w:left="1600"/>
    </w:pPr>
    <w:rPr>
      <w:rFonts w:ascii="XO Thames" w:hAnsi="XO Thames"/>
      <w:sz w:val="28"/>
    </w:rPr>
  </w:style>
  <w:style w:styleId="Style_34_ch" w:type="character">
    <w:name w:val="toc 9"/>
    <w:link w:val="Style_34"/>
    <w:rPr>
      <w:rFonts w:ascii="XO Thames" w:hAnsi="XO Thames"/>
      <w:sz w:val="28"/>
    </w:rPr>
  </w:style>
  <w:style w:styleId="Style_35" w:type="paragraph">
    <w:name w:val="ConsPlusNonformat"/>
    <w:link w:val="Style_35_ch"/>
    <w:pPr>
      <w:widowControl w:val="0"/>
      <w:ind/>
    </w:pPr>
    <w:rPr>
      <w:rFonts w:ascii="Courier New" w:hAnsi="Courier New"/>
    </w:rPr>
  </w:style>
  <w:style w:styleId="Style_35_ch" w:type="character">
    <w:name w:val="ConsPlusNonformat"/>
    <w:link w:val="Style_35"/>
    <w:rPr>
      <w:rFonts w:ascii="Courier New" w:hAnsi="Courier New"/>
    </w:rPr>
  </w:style>
  <w:style w:styleId="Style_36" w:type="paragraph">
    <w:name w:val="toc 8"/>
    <w:next w:val="Style_13"/>
    <w:link w:val="Style_36_ch"/>
    <w:uiPriority w:val="39"/>
    <w:pPr>
      <w:ind w:firstLine="0" w:left="1400"/>
    </w:pPr>
    <w:rPr>
      <w:rFonts w:ascii="XO Thames" w:hAnsi="XO Thames"/>
      <w:sz w:val="28"/>
    </w:rPr>
  </w:style>
  <w:style w:styleId="Style_36_ch" w:type="character">
    <w:name w:val="toc 8"/>
    <w:link w:val="Style_36"/>
    <w:rPr>
      <w:rFonts w:ascii="XO Thames" w:hAnsi="XO Thames"/>
      <w:sz w:val="28"/>
    </w:rPr>
  </w:style>
  <w:style w:styleId="Style_9" w:type="paragraph">
    <w:name w:val="apple-converted-space"/>
    <w:basedOn w:val="Style_18"/>
    <w:link w:val="Style_9_ch"/>
  </w:style>
  <w:style w:styleId="Style_9_ch" w:type="character">
    <w:name w:val="apple-converted-space"/>
    <w:basedOn w:val="Style_18_ch"/>
    <w:link w:val="Style_9"/>
  </w:style>
  <w:style w:styleId="Style_10" w:type="paragraph">
    <w:name w:val="blk"/>
    <w:basedOn w:val="Style_18"/>
    <w:link w:val="Style_10_ch"/>
  </w:style>
  <w:style w:styleId="Style_10_ch" w:type="character">
    <w:name w:val="blk"/>
    <w:basedOn w:val="Style_18_ch"/>
    <w:link w:val="Style_10"/>
  </w:style>
  <w:style w:styleId="Style_37" w:type="paragraph">
    <w:name w:val="toc 5"/>
    <w:next w:val="Style_13"/>
    <w:link w:val="Style_37_ch"/>
    <w:uiPriority w:val="39"/>
    <w:pPr>
      <w:ind w:firstLine="0" w:left="800"/>
    </w:pPr>
    <w:rPr>
      <w:rFonts w:ascii="XO Thames" w:hAnsi="XO Thames"/>
      <w:sz w:val="28"/>
    </w:rPr>
  </w:style>
  <w:style w:styleId="Style_37_ch" w:type="character">
    <w:name w:val="toc 5"/>
    <w:link w:val="Style_37"/>
    <w:rPr>
      <w:rFonts w:ascii="XO Thames" w:hAnsi="XO Thames"/>
      <w:sz w:val="28"/>
    </w:rPr>
  </w:style>
  <w:style w:styleId="Style_38" w:type="paragraph">
    <w:name w:val="Основной шрифт абзаца2"/>
    <w:link w:val="Style_38_ch"/>
  </w:style>
  <w:style w:styleId="Style_38_ch" w:type="character">
    <w:name w:val="Основной шрифт абзаца2"/>
    <w:link w:val="Style_38"/>
  </w:style>
  <w:style w:styleId="Style_12" w:type="paragraph">
    <w:name w:val="Body Text"/>
    <w:basedOn w:val="Style_13"/>
    <w:link w:val="Style_12_ch"/>
    <w:rPr>
      <w:sz w:val="28"/>
    </w:rPr>
  </w:style>
  <w:style w:styleId="Style_12_ch" w:type="character">
    <w:name w:val="Body Text"/>
    <w:basedOn w:val="Style_13_ch"/>
    <w:link w:val="Style_12"/>
    <w:rPr>
      <w:sz w:val="28"/>
    </w:rPr>
  </w:style>
  <w:style w:styleId="Style_39" w:type="paragraph">
    <w:name w:val="Subtitle"/>
    <w:next w:val="Style_13"/>
    <w:link w:val="Style_39_ch"/>
    <w:uiPriority w:val="11"/>
    <w:qFormat/>
    <w:pPr>
      <w:ind/>
      <w:jc w:val="both"/>
    </w:pPr>
    <w:rPr>
      <w:rFonts w:ascii="XO Thames" w:hAnsi="XO Thames"/>
      <w:i w:val="1"/>
      <w:sz w:val="24"/>
    </w:rPr>
  </w:style>
  <w:style w:styleId="Style_39_ch" w:type="character">
    <w:name w:val="Subtitle"/>
    <w:link w:val="Style_39"/>
    <w:rPr>
      <w:rFonts w:ascii="XO Thames" w:hAnsi="XO Thames"/>
      <w:i w:val="1"/>
      <w:sz w:val="24"/>
    </w:rPr>
  </w:style>
  <w:style w:styleId="Style_40" w:type="paragraph">
    <w:name w:val="Title"/>
    <w:basedOn w:val="Style_13"/>
    <w:link w:val="Style_40_ch"/>
    <w:uiPriority w:val="10"/>
    <w:qFormat/>
    <w:pPr>
      <w:ind/>
      <w:jc w:val="center"/>
    </w:pPr>
    <w:rPr>
      <w:b w:val="1"/>
      <w:sz w:val="28"/>
    </w:rPr>
  </w:style>
  <w:style w:styleId="Style_40_ch" w:type="character">
    <w:name w:val="Title"/>
    <w:basedOn w:val="Style_13_ch"/>
    <w:link w:val="Style_40"/>
    <w:rPr>
      <w:b w:val="1"/>
      <w:sz w:val="28"/>
    </w:rPr>
  </w:style>
  <w:style w:styleId="Style_7" w:type="paragraph">
    <w:name w:val="heading 4"/>
    <w:basedOn w:val="Style_13"/>
    <w:next w:val="Style_13"/>
    <w:link w:val="Style_7_ch"/>
    <w:uiPriority w:val="9"/>
    <w:qFormat/>
    <w:pPr>
      <w:keepNext w:val="1"/>
      <w:ind/>
      <w:jc w:val="center"/>
      <w:outlineLvl w:val="3"/>
    </w:pPr>
    <w:rPr>
      <w:b w:val="1"/>
      <w:spacing w:val="60"/>
    </w:rPr>
  </w:style>
  <w:style w:styleId="Style_7_ch" w:type="character">
    <w:name w:val="heading 4"/>
    <w:basedOn w:val="Style_13_ch"/>
    <w:link w:val="Style_7"/>
    <w:rPr>
      <w:b w:val="1"/>
      <w:spacing w:val="60"/>
    </w:rPr>
  </w:style>
  <w:style w:styleId="Style_41" w:type="paragraph">
    <w:name w:val="Гиперссылка1"/>
    <w:link w:val="Style_41_ch"/>
    <w:rPr>
      <w:color w:val="0000FF"/>
      <w:u w:val="single"/>
    </w:rPr>
  </w:style>
  <w:style w:styleId="Style_41_ch" w:type="character">
    <w:name w:val="Гиперссылка1"/>
    <w:link w:val="Style_41"/>
    <w:rPr>
      <w:color w:val="0000FF"/>
      <w:u w:val="single"/>
    </w:rPr>
  </w:style>
  <w:style w:styleId="Style_8" w:type="paragraph">
    <w:name w:val="heading 2"/>
    <w:basedOn w:val="Style_13"/>
    <w:next w:val="Style_13"/>
    <w:link w:val="Style_8_ch"/>
    <w:uiPriority w:val="9"/>
    <w:qFormat/>
    <w:pPr>
      <w:keepNext w:val="1"/>
      <w:ind/>
      <w:jc w:val="right"/>
      <w:outlineLvl w:val="1"/>
    </w:pPr>
    <w:rPr>
      <w:b w:val="1"/>
      <w:sz w:val="28"/>
    </w:rPr>
  </w:style>
  <w:style w:styleId="Style_8_ch" w:type="character">
    <w:name w:val="heading 2"/>
    <w:basedOn w:val="Style_13_ch"/>
    <w:link w:val="Style_8"/>
    <w:rPr>
      <w:b w:val="1"/>
      <w:sz w:val="28"/>
    </w:rPr>
  </w:style>
  <w:style w:styleId="Style_42" w:type="paragraph">
    <w:name w:val="ConsPlusNormal"/>
    <w:link w:val="Style_42_ch"/>
    <w:pPr>
      <w:ind w:firstLine="720" w:left="0"/>
    </w:pPr>
    <w:rPr>
      <w:rFonts w:ascii="Arial" w:hAnsi="Arial"/>
    </w:rPr>
  </w:style>
  <w:style w:styleId="Style_42_ch" w:type="character">
    <w:name w:val="ConsPlusNormal"/>
    <w:link w:val="Style_42"/>
    <w:rPr>
      <w:rFonts w:ascii="Arial" w:hAnsi="Arial"/>
    </w:rPr>
  </w:style>
  <w:style w:styleId="Style_43" w:type="paragraph">
    <w:name w:val="heading 6"/>
    <w:basedOn w:val="Style_13"/>
    <w:next w:val="Style_13"/>
    <w:link w:val="Style_43_ch"/>
    <w:uiPriority w:val="9"/>
    <w:qFormat/>
    <w:pPr>
      <w:keepNext w:val="1"/>
      <w:ind w:firstLine="851" w:left="0"/>
      <w:jc w:val="both"/>
      <w:outlineLvl w:val="5"/>
    </w:pPr>
    <w:rPr>
      <w:sz w:val="28"/>
    </w:rPr>
  </w:style>
  <w:style w:styleId="Style_43_ch" w:type="character">
    <w:name w:val="heading 6"/>
    <w:basedOn w:val="Style_13_ch"/>
    <w:link w:val="Style_43"/>
    <w:rPr>
      <w:sz w:val="28"/>
    </w:rPr>
  </w:style>
  <w:style w:default="1" w:styleId="Style_4" w:type="table">
    <w:name w:val="Normal Table"/>
    <w:tblPr>
      <w:tblInd w:type="dxa" w:w="0"/>
      <w:tblCellMar>
        <w:top w:type="dxa" w:w="0"/>
        <w:left w:type="dxa" w:w="108"/>
        <w:bottom w:type="dxa" w:w="0"/>
        <w:right w:type="dxa" w:w="108"/>
      </w:tblCellMar>
    </w:tblPr>
  </w:style>
  <w:style w:styleId="Style_44" w:type="table">
    <w:name w:val="Table Grid"/>
    <w:basedOn w:val="Style_4"/>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1" Target="theme/theme1.xml" Type="http://schemas.openxmlformats.org/officeDocument/2006/relationships/theme"/>
  <Relationship Id="rId10" Target="webSettings.xml" Type="http://schemas.openxmlformats.org/officeDocument/2006/relationships/webSettings"/>
  <Relationship Id="rId7" Target="settings.xml" Type="http://schemas.openxmlformats.org/officeDocument/2006/relationships/settings"/>
  <Relationship Id="rId6" Target="fontTable.xml" Type="http://schemas.openxmlformats.org/officeDocument/2006/relationships/fontTable"/>
  <Relationship Id="rId9" Target="stylesWithEffects.xml" Type="http://schemas.microsoft.com/office/2007/relationships/stylesWithEffects"/>
  <Relationship Id="rId5" Target="footer5.xml" Type="http://schemas.openxmlformats.org/officeDocument/2006/relationships/footer"/>
  <Relationship Id="rId8" Target="styles.xml" Type="http://schemas.openxmlformats.org/officeDocument/2006/relationships/styles"/>
  <Relationship Id="rId4" Target="header4.xml" Type="http://schemas.openxmlformats.org/officeDocument/2006/relationships/header"/>
  <Relationship Id="rId12" Target="numbering.xml" Type="http://schemas.openxmlformats.org/officeDocument/2006/relationships/numbering"/>
  <Relationship Id="rId3" Target="footer3.xml" Type="http://schemas.openxmlformats.org/officeDocument/2006/relationships/footer"/>
  <Relationship Id="rId2" Target="footer2.xml" Type="http://schemas.openxmlformats.org/officeDocument/2006/relationships/footer"/>
  <Relationship Id="rId1" Target="footer1.xml" Type="http://schemas.openxmlformats.org/officeDocument/2006/relationships/foot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2022-11-17T14:11:28Z</dcterms:modified>
</cp:coreProperties>
</file>